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91" w:rsidRPr="00ED2091" w:rsidRDefault="00ED2091" w:rsidP="00ED2091">
      <w:pPr>
        <w:jc w:val="center"/>
        <w:rPr>
          <w:sz w:val="22"/>
          <w:szCs w:val="22"/>
        </w:rPr>
      </w:pPr>
      <w:r w:rsidRPr="00ED2091">
        <w:rPr>
          <w:sz w:val="22"/>
          <w:szCs w:val="22"/>
        </w:rPr>
        <w:t>МИНИСТЕРСТВО СОЦИАЛЬНОГО ОБЕСПЕЧЕНИЯ,</w:t>
      </w:r>
    </w:p>
    <w:p w:rsidR="00ED2091" w:rsidRPr="00ED2091" w:rsidRDefault="00ED2091" w:rsidP="00ED2091">
      <w:pPr>
        <w:jc w:val="center"/>
        <w:rPr>
          <w:sz w:val="22"/>
          <w:szCs w:val="22"/>
        </w:rPr>
      </w:pPr>
      <w:r w:rsidRPr="00ED2091">
        <w:rPr>
          <w:sz w:val="22"/>
          <w:szCs w:val="22"/>
        </w:rPr>
        <w:t xml:space="preserve"> МАТЕРИНСТВА И ДЕТСТВА КУРСКОЙ ОБЛАСТИ</w:t>
      </w:r>
    </w:p>
    <w:p w:rsidR="00ED2091" w:rsidRPr="00ED2091" w:rsidRDefault="00ED2091" w:rsidP="00ED2091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ED2091" w:rsidRPr="002E3CE6" w:rsidRDefault="00ED2091" w:rsidP="00ED2091">
      <w:pPr>
        <w:pStyle w:val="af1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2E3CE6">
        <w:rPr>
          <w:rFonts w:ascii="Times New Roman" w:hAnsi="Times New Roman"/>
          <w:b/>
          <w:sz w:val="26"/>
          <w:szCs w:val="26"/>
        </w:rPr>
        <w:t xml:space="preserve">Областное казенное учреждение </w:t>
      </w:r>
    </w:p>
    <w:p w:rsidR="00ED2091" w:rsidRPr="002E3CE6" w:rsidRDefault="00ED2091" w:rsidP="00ED2091">
      <w:pPr>
        <w:pStyle w:val="af1"/>
        <w:spacing w:line="276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2E3CE6">
        <w:rPr>
          <w:rFonts w:ascii="Times New Roman" w:hAnsi="Times New Roman"/>
          <w:b/>
          <w:sz w:val="26"/>
          <w:szCs w:val="26"/>
        </w:rPr>
        <w:t>социального обслуживания Курской области</w:t>
      </w:r>
    </w:p>
    <w:p w:rsidR="00ED2091" w:rsidRPr="002E3CE6" w:rsidRDefault="00ED2091" w:rsidP="00ED2091">
      <w:pPr>
        <w:pStyle w:val="af1"/>
        <w:spacing w:line="276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Солнцев</w:t>
      </w:r>
      <w:r w:rsidRPr="002E3CE6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2E3CE6">
        <w:rPr>
          <w:rFonts w:ascii="Times New Roman" w:hAnsi="Times New Roman"/>
          <w:b/>
          <w:sz w:val="26"/>
          <w:szCs w:val="26"/>
        </w:rPr>
        <w:t xml:space="preserve"> центр социально</w:t>
      </w:r>
      <w:r>
        <w:rPr>
          <w:rFonts w:ascii="Times New Roman" w:hAnsi="Times New Roman"/>
          <w:b/>
          <w:sz w:val="26"/>
          <w:szCs w:val="26"/>
        </w:rPr>
        <w:t>й помощи семье и детям «Успех</w:t>
      </w:r>
      <w:r w:rsidRPr="002E3CE6">
        <w:rPr>
          <w:rFonts w:ascii="Times New Roman" w:hAnsi="Times New Roman"/>
          <w:b/>
          <w:sz w:val="26"/>
          <w:szCs w:val="26"/>
        </w:rPr>
        <w:t>»</w:t>
      </w:r>
    </w:p>
    <w:p w:rsidR="00ED2091" w:rsidRDefault="00ED2091" w:rsidP="006657B3">
      <w:pPr>
        <w:rPr>
          <w:b/>
          <w:i/>
        </w:rPr>
      </w:pPr>
    </w:p>
    <w:p w:rsidR="009C3F89" w:rsidRDefault="009C3F89" w:rsidP="009C3F89">
      <w:pPr>
        <w:ind w:left="4956" w:firstLine="708"/>
      </w:pPr>
      <w:r>
        <w:rPr>
          <w:b/>
          <w:i/>
        </w:rPr>
        <w:t xml:space="preserve">      Утверждаю:</w:t>
      </w:r>
      <w:r>
        <w:t xml:space="preserve"> _______________</w:t>
      </w:r>
    </w:p>
    <w:p w:rsidR="009C3F89" w:rsidRDefault="00E55B05" w:rsidP="009C3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центра  Т</w:t>
      </w:r>
      <w:r w:rsidR="009C3F89">
        <w:t xml:space="preserve">.В. </w:t>
      </w:r>
      <w:proofErr w:type="spellStart"/>
      <w:r>
        <w:t>Марицкая</w:t>
      </w:r>
      <w:proofErr w:type="spellEnd"/>
    </w:p>
    <w:p w:rsidR="009C3F89" w:rsidRDefault="009C3F89" w:rsidP="009C3F89"/>
    <w:p w:rsidR="009C3F89" w:rsidRDefault="009C3F89" w:rsidP="009C3F89">
      <w:r>
        <w:tab/>
      </w:r>
      <w:r>
        <w:tab/>
      </w:r>
      <w:r>
        <w:tab/>
      </w:r>
      <w:r w:rsidR="00DD69EE">
        <w:tab/>
      </w:r>
      <w:r w:rsidR="00DD69EE">
        <w:tab/>
      </w:r>
      <w:r w:rsidR="00DD69EE">
        <w:tab/>
      </w:r>
      <w:r w:rsidR="00DD69EE">
        <w:tab/>
      </w:r>
      <w:r w:rsidR="00DD69EE">
        <w:tab/>
        <w:t>«____» ______________ 2025</w:t>
      </w:r>
      <w:r>
        <w:t xml:space="preserve"> года</w:t>
      </w:r>
    </w:p>
    <w:p w:rsidR="009C3F89" w:rsidRDefault="009C3F89" w:rsidP="00ED2091">
      <w:pPr>
        <w:pStyle w:val="a3"/>
        <w:jc w:val="left"/>
        <w:rPr>
          <w:b w:val="0"/>
          <w:sz w:val="24"/>
          <w:szCs w:val="24"/>
        </w:rPr>
      </w:pPr>
    </w:p>
    <w:p w:rsidR="009C3F89" w:rsidRDefault="009C3F89" w:rsidP="009C3F89">
      <w:pPr>
        <w:pStyle w:val="a3"/>
        <w:rPr>
          <w:b w:val="0"/>
          <w:sz w:val="24"/>
          <w:szCs w:val="24"/>
        </w:rPr>
      </w:pPr>
    </w:p>
    <w:p w:rsidR="009C3F89" w:rsidRPr="006657B3" w:rsidRDefault="009C3F89" w:rsidP="009C3F89">
      <w:pPr>
        <w:pStyle w:val="a3"/>
      </w:pPr>
      <w:r w:rsidRPr="006657B3">
        <w:t>План работы</w:t>
      </w:r>
    </w:p>
    <w:p w:rsidR="007812B0" w:rsidRDefault="009C3F89" w:rsidP="007812B0">
      <w:pPr>
        <w:jc w:val="center"/>
        <w:rPr>
          <w:b/>
          <w:sz w:val="28"/>
          <w:szCs w:val="28"/>
        </w:rPr>
      </w:pPr>
      <w:r w:rsidRPr="006657B3">
        <w:rPr>
          <w:b/>
          <w:sz w:val="28"/>
          <w:szCs w:val="28"/>
        </w:rPr>
        <w:t xml:space="preserve">отделения первичного приема </w:t>
      </w:r>
      <w:r w:rsidR="007812B0">
        <w:rPr>
          <w:b/>
          <w:sz w:val="28"/>
          <w:szCs w:val="28"/>
        </w:rPr>
        <w:t xml:space="preserve">семей с детьми </w:t>
      </w:r>
    </w:p>
    <w:p w:rsidR="009C3F89" w:rsidRPr="006657B3" w:rsidRDefault="007812B0" w:rsidP="00781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отделения </w:t>
      </w:r>
      <w:proofErr w:type="gramStart"/>
      <w:r>
        <w:rPr>
          <w:b/>
          <w:sz w:val="28"/>
          <w:szCs w:val="28"/>
        </w:rPr>
        <w:t>Семейный</w:t>
      </w:r>
      <w:proofErr w:type="gramEnd"/>
      <w:r>
        <w:rPr>
          <w:b/>
          <w:sz w:val="28"/>
          <w:szCs w:val="28"/>
        </w:rPr>
        <w:t xml:space="preserve"> МФЦ</w:t>
      </w:r>
    </w:p>
    <w:p w:rsidR="009C3F89" w:rsidRPr="006657B3" w:rsidRDefault="009C3F89" w:rsidP="009C3F89">
      <w:pPr>
        <w:jc w:val="center"/>
        <w:rPr>
          <w:b/>
          <w:sz w:val="28"/>
          <w:szCs w:val="28"/>
        </w:rPr>
      </w:pPr>
      <w:r w:rsidRPr="006657B3">
        <w:rPr>
          <w:b/>
          <w:sz w:val="28"/>
          <w:szCs w:val="28"/>
        </w:rPr>
        <w:t>ОКУ «</w:t>
      </w:r>
      <w:proofErr w:type="spellStart"/>
      <w:r w:rsidRPr="006657B3">
        <w:rPr>
          <w:b/>
          <w:sz w:val="28"/>
          <w:szCs w:val="28"/>
        </w:rPr>
        <w:t>Солнцевский</w:t>
      </w:r>
      <w:proofErr w:type="spellEnd"/>
      <w:r w:rsidRPr="006657B3">
        <w:rPr>
          <w:b/>
          <w:sz w:val="28"/>
          <w:szCs w:val="28"/>
        </w:rPr>
        <w:t xml:space="preserve"> центр </w:t>
      </w:r>
      <w:proofErr w:type="spellStart"/>
      <w:r w:rsidRPr="006657B3">
        <w:rPr>
          <w:b/>
          <w:sz w:val="28"/>
          <w:szCs w:val="28"/>
        </w:rPr>
        <w:t>соцпомощи</w:t>
      </w:r>
      <w:proofErr w:type="spellEnd"/>
      <w:r w:rsidR="002E16DC" w:rsidRPr="006657B3">
        <w:rPr>
          <w:b/>
          <w:sz w:val="28"/>
          <w:szCs w:val="28"/>
        </w:rPr>
        <w:t xml:space="preserve"> «Успех</w:t>
      </w:r>
      <w:r w:rsidRPr="006657B3">
        <w:rPr>
          <w:b/>
          <w:sz w:val="28"/>
          <w:szCs w:val="28"/>
        </w:rPr>
        <w:t xml:space="preserve">» </w:t>
      </w:r>
    </w:p>
    <w:p w:rsidR="009C3F89" w:rsidRPr="006657B3" w:rsidRDefault="00677B6F" w:rsidP="00ED2091">
      <w:pPr>
        <w:jc w:val="center"/>
        <w:rPr>
          <w:b/>
          <w:sz w:val="28"/>
          <w:szCs w:val="28"/>
        </w:rPr>
      </w:pPr>
      <w:r w:rsidRPr="006657B3">
        <w:rPr>
          <w:b/>
          <w:sz w:val="28"/>
          <w:szCs w:val="28"/>
        </w:rPr>
        <w:t>на 20</w:t>
      </w:r>
      <w:r w:rsidR="007812B0">
        <w:rPr>
          <w:b/>
          <w:sz w:val="28"/>
          <w:szCs w:val="28"/>
        </w:rPr>
        <w:t>25</w:t>
      </w:r>
      <w:r w:rsidR="00F71CAB" w:rsidRPr="006657B3">
        <w:rPr>
          <w:b/>
          <w:sz w:val="28"/>
          <w:szCs w:val="28"/>
        </w:rPr>
        <w:t xml:space="preserve"> </w:t>
      </w:r>
      <w:r w:rsidR="009C3F89" w:rsidRPr="006657B3">
        <w:rPr>
          <w:b/>
          <w:sz w:val="28"/>
          <w:szCs w:val="28"/>
        </w:rPr>
        <w:t>год.</w:t>
      </w:r>
    </w:p>
    <w:p w:rsidR="009C3F89" w:rsidRDefault="009C3F89" w:rsidP="009C3F89">
      <w:pPr>
        <w:rPr>
          <w:b/>
          <w:i/>
          <w:u w:val="single"/>
        </w:rPr>
      </w:pPr>
    </w:p>
    <w:p w:rsidR="009C3F89" w:rsidRDefault="009C3F89" w:rsidP="009C3F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Цель деятельности:</w:t>
      </w:r>
    </w:p>
    <w:p w:rsidR="009C3F89" w:rsidRDefault="009C3F89" w:rsidP="009C3F89">
      <w:pPr>
        <w:jc w:val="both"/>
        <w:rPr>
          <w:b/>
          <w:bCs/>
          <w:i/>
          <w:iCs/>
          <w:u w:val="single"/>
        </w:rPr>
      </w:pPr>
    </w:p>
    <w:p w:rsidR="007812B0" w:rsidRDefault="009C3F89" w:rsidP="009C3F89">
      <w:pPr>
        <w:jc w:val="both"/>
        <w:rPr>
          <w:rFonts w:cs="Times New Roman"/>
        </w:rPr>
      </w:pPr>
      <w:r>
        <w:rPr>
          <w:b/>
          <w:bCs/>
          <w:i/>
          <w:iCs/>
        </w:rPr>
        <w:t xml:space="preserve">            </w:t>
      </w:r>
      <w:r>
        <w:rPr>
          <w:bCs/>
          <w:iCs/>
        </w:rPr>
        <w:t>Обеспечение реализации прав семьи и детей на социальную защиту и помощь со стороны государства.</w:t>
      </w:r>
      <w:r w:rsidR="007812B0" w:rsidRPr="007812B0">
        <w:rPr>
          <w:rFonts w:cs="Times New Roman"/>
        </w:rPr>
        <w:t xml:space="preserve"> </w:t>
      </w:r>
    </w:p>
    <w:p w:rsidR="007812B0" w:rsidRDefault="007812B0" w:rsidP="009C3F89">
      <w:pPr>
        <w:jc w:val="both"/>
        <w:rPr>
          <w:bCs/>
          <w:iCs/>
        </w:rPr>
      </w:pPr>
      <w:r>
        <w:rPr>
          <w:rFonts w:cs="Times New Roman"/>
        </w:rPr>
        <w:t xml:space="preserve">           </w:t>
      </w:r>
      <w:r w:rsidRPr="004D5712">
        <w:rPr>
          <w:rFonts w:cs="Times New Roman"/>
        </w:rPr>
        <w:t xml:space="preserve"> Прием и оперативная обработка обращений граждан в режиме "одного окна", в том числе в электронном виде. </w:t>
      </w:r>
      <w:r w:rsidR="009C3F89">
        <w:rPr>
          <w:bCs/>
          <w:iCs/>
        </w:rPr>
        <w:t xml:space="preserve">           </w:t>
      </w:r>
    </w:p>
    <w:p w:rsidR="009C3F89" w:rsidRDefault="007812B0" w:rsidP="009C3F89">
      <w:pPr>
        <w:jc w:val="both"/>
        <w:rPr>
          <w:bCs/>
          <w:iCs/>
        </w:rPr>
      </w:pPr>
      <w:r>
        <w:rPr>
          <w:bCs/>
          <w:iCs/>
        </w:rPr>
        <w:t xml:space="preserve">          </w:t>
      </w:r>
      <w:r w:rsidR="009C3F89">
        <w:rPr>
          <w:bCs/>
          <w:iCs/>
        </w:rPr>
        <w:t xml:space="preserve"> Предоставление социальных услуг, предусмотренных действующим законодательством, осуществление мер социальной поддержки семей с детьми, проживающих на территории обслуживания центра.</w:t>
      </w:r>
    </w:p>
    <w:p w:rsidR="009C3F89" w:rsidRPr="005F1F48" w:rsidRDefault="009C3F89" w:rsidP="009C3F89">
      <w:pPr>
        <w:pStyle w:val="PreformattedTex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П</w:t>
      </w:r>
      <w:r w:rsidRPr="005F1F48">
        <w:rPr>
          <w:rFonts w:ascii="Times New Roman" w:eastAsia="Times New Roman" w:hAnsi="Times New Roman" w:cs="Times New Roman"/>
          <w:iCs/>
          <w:sz w:val="24"/>
          <w:szCs w:val="24"/>
        </w:rPr>
        <w:t>озитивное изменение социальной ситуации на закрепленной территории путем оказания комплексной помощи семьям и несовершеннолетним детям, оказавшимся в трудной жизненной ситуации.</w:t>
      </w:r>
    </w:p>
    <w:p w:rsidR="009C3F89" w:rsidRDefault="009C3F89" w:rsidP="009C3F89">
      <w:pPr>
        <w:jc w:val="both"/>
        <w:rPr>
          <w:bCs/>
          <w:iCs/>
        </w:rPr>
      </w:pPr>
      <w:r>
        <w:rPr>
          <w:rFonts w:eastAsia="Courier New" w:cs="Times New Roman"/>
          <w:kern w:val="1"/>
          <w:lang w:eastAsia="hi-IN" w:bidi="hi-IN"/>
        </w:rPr>
        <w:t xml:space="preserve">             </w:t>
      </w:r>
      <w:r w:rsidRPr="005F1F48">
        <w:rPr>
          <w:rFonts w:cs="Times New Roman"/>
          <w:bCs/>
          <w:iCs/>
        </w:rPr>
        <w:t>Достижение положительной результативности в работе с семьями, повышение качества социальных услуг, предоставляемых различным категориям</w:t>
      </w:r>
      <w:r>
        <w:rPr>
          <w:bCs/>
          <w:iCs/>
        </w:rPr>
        <w:t xml:space="preserve"> семей.</w:t>
      </w:r>
    </w:p>
    <w:p w:rsidR="00AC73B6" w:rsidRPr="00AC73B6" w:rsidRDefault="009C3F89" w:rsidP="00AC73B6">
      <w:pPr>
        <w:suppressAutoHyphens w:val="0"/>
        <w:spacing w:line="259" w:lineRule="atLeast"/>
        <w:rPr>
          <w:rFonts w:cs="Times New Roman"/>
          <w:lang w:eastAsia="ru-RU"/>
        </w:rPr>
      </w:pPr>
      <w:r>
        <w:rPr>
          <w:bCs/>
          <w:iCs/>
        </w:rPr>
        <w:tab/>
      </w:r>
      <w:r w:rsidR="00AC73B6">
        <w:rPr>
          <w:rFonts w:cs="Times New Roman"/>
          <w:lang w:eastAsia="ru-RU"/>
        </w:rPr>
        <w:t>Ф</w:t>
      </w:r>
      <w:r w:rsidR="00AC73B6" w:rsidRPr="00AC73B6">
        <w:rPr>
          <w:rFonts w:cs="Times New Roman"/>
          <w:lang w:eastAsia="ru-RU"/>
        </w:rPr>
        <w:t xml:space="preserve">ормирование </w:t>
      </w:r>
      <w:proofErr w:type="gramStart"/>
      <w:r w:rsidR="00AC73B6" w:rsidRPr="00AC73B6">
        <w:rPr>
          <w:rFonts w:cs="Times New Roman"/>
          <w:lang w:eastAsia="ru-RU"/>
        </w:rPr>
        <w:t>ответственного</w:t>
      </w:r>
      <w:proofErr w:type="gramEnd"/>
      <w:r w:rsidR="00AC73B6" w:rsidRPr="00AC73B6">
        <w:rPr>
          <w:rFonts w:cs="Times New Roman"/>
          <w:lang w:eastAsia="ru-RU"/>
        </w:rPr>
        <w:t xml:space="preserve"> </w:t>
      </w:r>
      <w:proofErr w:type="spellStart"/>
      <w:r w:rsidR="00AC73B6" w:rsidRPr="00AC73B6">
        <w:rPr>
          <w:rFonts w:cs="Times New Roman"/>
          <w:lang w:eastAsia="ru-RU"/>
        </w:rPr>
        <w:t>родительства</w:t>
      </w:r>
      <w:proofErr w:type="spellEnd"/>
      <w:r w:rsidR="00AC73B6" w:rsidRPr="00AC73B6">
        <w:rPr>
          <w:rFonts w:cs="Times New Roman"/>
          <w:lang w:eastAsia="ru-RU"/>
        </w:rPr>
        <w:t>, предупре</w:t>
      </w:r>
      <w:r w:rsidR="00AC73B6">
        <w:rPr>
          <w:rFonts w:cs="Times New Roman"/>
          <w:lang w:eastAsia="ru-RU"/>
        </w:rPr>
        <w:t>ждающего детскую безнадзорность.</w:t>
      </w:r>
    </w:p>
    <w:p w:rsidR="009C3F89" w:rsidRDefault="009C3F89" w:rsidP="009C3F89">
      <w:pPr>
        <w:jc w:val="both"/>
        <w:rPr>
          <w:bCs/>
          <w:iCs/>
        </w:rPr>
      </w:pPr>
    </w:p>
    <w:p w:rsidR="009C3F89" w:rsidRDefault="009C3F89" w:rsidP="009C3F8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Задачи:</w:t>
      </w:r>
    </w:p>
    <w:p w:rsidR="009C3F89" w:rsidRDefault="009C3F89" w:rsidP="009C3F89">
      <w:pPr>
        <w:rPr>
          <w:sz w:val="16"/>
          <w:szCs w:val="28"/>
        </w:rPr>
      </w:pPr>
    </w:p>
    <w:p w:rsidR="009C3F89" w:rsidRDefault="009C3F89" w:rsidP="009C3F89">
      <w:pPr>
        <w:jc w:val="both"/>
        <w:rPr>
          <w:szCs w:val="28"/>
        </w:rPr>
      </w:pPr>
      <w:r>
        <w:rPr>
          <w:sz w:val="26"/>
          <w:szCs w:val="28"/>
        </w:rPr>
        <w:tab/>
      </w:r>
      <w:r w:rsidR="00A036F0">
        <w:rPr>
          <w:szCs w:val="28"/>
        </w:rPr>
        <w:t xml:space="preserve">- </w:t>
      </w:r>
      <w:r>
        <w:rPr>
          <w:szCs w:val="28"/>
        </w:rPr>
        <w:t>своевременное выявление на ранних стадиях развития социального неблагополучия семей с детьми, находящихся в трудной жизненной ситуации и социально опасном положении, с целью организации реабилитационных мероприятий;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 xml:space="preserve">            - проведение коррекционно-реабилитационной работы с целью создания благоприятных условий для воспитания и развития ребенка в семье;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 xml:space="preserve">            - оказание действенной социальной помощи семьям и детям, оказавшимся в трудной жизненной ситуации, предоставление всех видов социальных услуг;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 xml:space="preserve">            - поддержка семей и отдельных граждан в решении проблем их </w:t>
      </w:r>
      <w:proofErr w:type="spellStart"/>
      <w:r>
        <w:rPr>
          <w:szCs w:val="28"/>
        </w:rPr>
        <w:t>самообеспечения</w:t>
      </w:r>
      <w:proofErr w:type="spellEnd"/>
      <w:r>
        <w:rPr>
          <w:szCs w:val="28"/>
        </w:rPr>
        <w:t>, реализации собственных возможностей по преодолению трудных жизненных ситуаций;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ab/>
        <w:t>- улучшение условий жизни и в целом социального здоровья семьи и детей;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 xml:space="preserve">            -  повышение доступности и качества социальных услуг для семей с детьми;</w:t>
      </w:r>
    </w:p>
    <w:p w:rsidR="009C3F89" w:rsidRDefault="009C3F89" w:rsidP="009C3F89">
      <w:pPr>
        <w:jc w:val="both"/>
        <w:rPr>
          <w:szCs w:val="28"/>
        </w:rPr>
      </w:pPr>
      <w:r>
        <w:rPr>
          <w:szCs w:val="28"/>
        </w:rPr>
        <w:tab/>
        <w:t xml:space="preserve">- межведомственное взаимодействие органов системы профилактики, социальных служб по формированию действенных механизмов </w:t>
      </w:r>
      <w:r w:rsidR="006657B3">
        <w:rPr>
          <w:szCs w:val="28"/>
        </w:rPr>
        <w:t>по обеспечению</w:t>
      </w:r>
      <w:r>
        <w:rPr>
          <w:szCs w:val="28"/>
        </w:rPr>
        <w:t xml:space="preserve"> качественной </w:t>
      </w:r>
      <w:r>
        <w:rPr>
          <w:szCs w:val="28"/>
        </w:rPr>
        <w:lastRenderedPageBreak/>
        <w:t>реабилитационной помощи семьями с детьми,  находящимися в трудной жизненной ситуации и социально опасном положении.</w:t>
      </w:r>
    </w:p>
    <w:p w:rsidR="007812B0" w:rsidRPr="007812B0" w:rsidRDefault="007812B0" w:rsidP="007812B0">
      <w:pPr>
        <w:spacing w:after="240"/>
        <w:jc w:val="center"/>
        <w:rPr>
          <w:b/>
        </w:rPr>
      </w:pPr>
      <w:r w:rsidRPr="007812B0">
        <w:rPr>
          <w:b/>
        </w:rPr>
        <w:t>Анализ работы</w:t>
      </w:r>
      <w:r w:rsidR="005D6572">
        <w:rPr>
          <w:b/>
        </w:rPr>
        <w:t xml:space="preserve"> отделения за 2024 год</w:t>
      </w:r>
      <w:r w:rsidRPr="007812B0">
        <w:rPr>
          <w:b/>
        </w:rPr>
        <w:t>.</w:t>
      </w:r>
    </w:p>
    <w:p w:rsidR="007812B0" w:rsidRPr="007812B0" w:rsidRDefault="005D6572" w:rsidP="007812B0">
      <w:pPr>
        <w:spacing w:after="240"/>
        <w:jc w:val="both"/>
      </w:pPr>
      <w:r>
        <w:t>В течение года в отделении работало методическое объединение специалистов по социальной работе «Социальный ориентир».</w:t>
      </w:r>
    </w:p>
    <w:p w:rsidR="007812B0" w:rsidRPr="007812B0" w:rsidRDefault="007812B0" w:rsidP="007812B0">
      <w:pPr>
        <w:jc w:val="both"/>
      </w:pPr>
      <w:r w:rsidRPr="007812B0">
        <w:t xml:space="preserve">В 2024 году прошло  4 заседания МО специалистов по социальной работе по темам: </w:t>
      </w:r>
    </w:p>
    <w:p w:rsidR="007812B0" w:rsidRPr="007812B0" w:rsidRDefault="007812B0" w:rsidP="007812B0">
      <w:r w:rsidRPr="007812B0">
        <w:rPr>
          <w:bCs/>
          <w:kern w:val="36"/>
        </w:rPr>
        <w:t>- «Семьи в трудной жизненной ситуации и социально опасном положении: развитие родительских компетенций как способ обеспечить благополучие ребенка.</w:t>
      </w:r>
      <w:r w:rsidRPr="007812B0">
        <w:t xml:space="preserve"> </w:t>
      </w:r>
      <w:r w:rsidRPr="007812B0">
        <w:rPr>
          <w:rFonts w:eastAsia="Calibri"/>
        </w:rPr>
        <w:t>Эффективные формы и методы работы с детьми и родителями. Обмен опытом».</w:t>
      </w:r>
      <w:r w:rsidRPr="007812B0">
        <w:t xml:space="preserve"> </w:t>
      </w:r>
    </w:p>
    <w:p w:rsidR="007812B0" w:rsidRPr="007812B0" w:rsidRDefault="007812B0" w:rsidP="007812B0">
      <w:pPr>
        <w:rPr>
          <w:rFonts w:eastAsia="Calibri"/>
        </w:rPr>
      </w:pPr>
      <w:r w:rsidRPr="007812B0">
        <w:t xml:space="preserve">    Заседание проходило с использованием приложения «</w:t>
      </w:r>
      <w:proofErr w:type="spellStart"/>
      <w:r w:rsidRPr="007812B0">
        <w:t>Яндекс-телемост</w:t>
      </w:r>
      <w:proofErr w:type="spellEnd"/>
      <w:r w:rsidRPr="007812B0">
        <w:t xml:space="preserve">».  На совещании присутствовали 15 специалистов по социальной работе, в том числе 7 специалистов, входящих в состав Координационных советов, обслуживаемых районов.  Докладчиком выступила руководитель МО «Социальный ориентир» Т.Л. </w:t>
      </w:r>
      <w:proofErr w:type="spellStart"/>
      <w:r w:rsidRPr="007812B0">
        <w:t>Шелухина</w:t>
      </w:r>
      <w:proofErr w:type="spellEnd"/>
      <w:r w:rsidRPr="007812B0">
        <w:t xml:space="preserve">, </w:t>
      </w:r>
      <w:r w:rsidRPr="007812B0">
        <w:rPr>
          <w:rFonts w:eastAsia="Calibri"/>
        </w:rPr>
        <w:t xml:space="preserve"> которая предоставила анализ базы данных семей, находящихся в ТЖС и СОП за 1 кв. 2024 года. Как оказалось 98 % семей, состоящих в региональной базе данных,  находятся на социальном обслуживании специалистов. Им предоставляются </w:t>
      </w:r>
      <w:proofErr w:type="gramStart"/>
      <w:r w:rsidRPr="007812B0">
        <w:rPr>
          <w:rFonts w:eastAsia="Calibri"/>
        </w:rPr>
        <w:t>социально-бытовые</w:t>
      </w:r>
      <w:proofErr w:type="gramEnd"/>
      <w:r w:rsidRPr="007812B0">
        <w:rPr>
          <w:rFonts w:eastAsia="Calibri"/>
        </w:rPr>
        <w:t xml:space="preserve">, социально-правовые, социально-трудовые, </w:t>
      </w:r>
      <w:proofErr w:type="spellStart"/>
      <w:r w:rsidRPr="007812B0">
        <w:rPr>
          <w:rFonts w:eastAsia="Calibri"/>
        </w:rPr>
        <w:t>социално-медицинские</w:t>
      </w:r>
      <w:proofErr w:type="spellEnd"/>
      <w:r w:rsidRPr="007812B0">
        <w:rPr>
          <w:rFonts w:eastAsia="Calibri"/>
        </w:rPr>
        <w:t>, социально-педагогические, социально-психологические. С подростками, находящимися в СОП, имеющими отклоняющееся поведение, проводится индивидуальная и групповая профилактическая работа. Татьяна Леонидовна познакомила специалистов с эффективными формами и методами работы с семьями ТЖС и СОП, в том числе с</w:t>
      </w:r>
      <w:r w:rsidRPr="007812B0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Pr="007812B0">
        <w:rPr>
          <w:color w:val="010101"/>
          <w:shd w:val="clear" w:color="auto" w:fill="F9FAFA"/>
        </w:rPr>
        <w:t xml:space="preserve">программой   «Компетентность родителя в предупреждении правонарушений, совершаемых детьми - подростками». Цель программы в актуализации в сознании родителей духовной потребности в осознании </w:t>
      </w:r>
      <w:proofErr w:type="spellStart"/>
      <w:r w:rsidRPr="007812B0">
        <w:rPr>
          <w:color w:val="010101"/>
          <w:shd w:val="clear" w:color="auto" w:fill="F9FAFA"/>
        </w:rPr>
        <w:t>самоценности</w:t>
      </w:r>
      <w:proofErr w:type="spellEnd"/>
      <w:r w:rsidRPr="007812B0">
        <w:rPr>
          <w:color w:val="010101"/>
          <w:shd w:val="clear" w:color="auto" w:fill="F9FAFA"/>
        </w:rPr>
        <w:t xml:space="preserve"> детско-родительских отношений как основы для профилактики детских правонарушений и семейного неблагополучия. Обсудили актуальность применения социальной практики «Поверь в возможность» по улучшению благосостояния семей ТЖС. В работе  МО приняли активное участие специалисты по социальной работе </w:t>
      </w:r>
      <w:r w:rsidRPr="007812B0">
        <w:rPr>
          <w:rFonts w:eastAsia="Calibri"/>
        </w:rPr>
        <w:t xml:space="preserve">  </w:t>
      </w:r>
      <w:proofErr w:type="spellStart"/>
      <w:r w:rsidRPr="007812B0">
        <w:rPr>
          <w:rFonts w:eastAsia="Calibri"/>
        </w:rPr>
        <w:t>Буняева</w:t>
      </w:r>
      <w:proofErr w:type="spellEnd"/>
      <w:r w:rsidRPr="007812B0">
        <w:rPr>
          <w:rFonts w:eastAsia="Calibri"/>
        </w:rPr>
        <w:t xml:space="preserve"> В.И., Махортова Г.В., </w:t>
      </w:r>
      <w:proofErr w:type="spellStart"/>
      <w:r w:rsidRPr="007812B0">
        <w:rPr>
          <w:rFonts w:eastAsia="Calibri"/>
        </w:rPr>
        <w:t>Лубкова</w:t>
      </w:r>
      <w:proofErr w:type="spellEnd"/>
      <w:r w:rsidRPr="007812B0">
        <w:rPr>
          <w:rFonts w:eastAsia="Calibri"/>
        </w:rPr>
        <w:t xml:space="preserve"> Е.А., </w:t>
      </w:r>
      <w:proofErr w:type="spellStart"/>
      <w:r w:rsidRPr="007812B0">
        <w:rPr>
          <w:rFonts w:eastAsia="Calibri"/>
        </w:rPr>
        <w:t>Семенюта</w:t>
      </w:r>
      <w:proofErr w:type="spellEnd"/>
      <w:r w:rsidRPr="007812B0">
        <w:rPr>
          <w:rFonts w:eastAsia="Calibri"/>
        </w:rPr>
        <w:t>, Е.А.  Специалисты обменялись опытом работы по предоставлению социальных услуг, проведению профилактической работы с семьями в обслуживаемых районах. Отметили наиболее удачные и результативные формы работы. Обсудили новые формы работы по предоставлению социально-педагогических услуг и групповых мероприятий.</w:t>
      </w:r>
    </w:p>
    <w:p w:rsidR="007812B0" w:rsidRPr="007812B0" w:rsidRDefault="007812B0" w:rsidP="007812B0">
      <w:pPr>
        <w:jc w:val="both"/>
      </w:pPr>
    </w:p>
    <w:p w:rsidR="007812B0" w:rsidRPr="007812B0" w:rsidRDefault="007812B0" w:rsidP="007812B0">
      <w:pPr>
        <w:jc w:val="both"/>
      </w:pPr>
      <w:r w:rsidRPr="007812B0">
        <w:t xml:space="preserve">В 2024 году социальная практика «Поверь в возможность», направленная на развитие </w:t>
      </w:r>
      <w:proofErr w:type="spellStart"/>
      <w:r w:rsidRPr="007812B0">
        <w:t>самообеспечения</w:t>
      </w:r>
      <w:proofErr w:type="spellEnd"/>
      <w:r w:rsidRPr="007812B0">
        <w:t xml:space="preserve"> и снижение уровня бедности в обслуживаемых семьях, была выдвинута на конкурс профессионального мастерства. По итогам конкурса социальная практика стала победителем на региональном уровне и заняла третье место на федеральном уровне.</w:t>
      </w:r>
    </w:p>
    <w:p w:rsidR="007812B0" w:rsidRPr="007812B0" w:rsidRDefault="007812B0" w:rsidP="007812B0">
      <w:pPr>
        <w:rPr>
          <w:rFonts w:eastAsia="Calibri"/>
        </w:rPr>
      </w:pPr>
      <w:r w:rsidRPr="007812B0">
        <w:t>- «</w:t>
      </w:r>
      <w:r w:rsidRPr="007812B0">
        <w:rPr>
          <w:rFonts w:eastAsia="Calibri"/>
        </w:rPr>
        <w:t>Семейно – ориентированный подход в социальной работе. Технологии раннего выявления случаев риска жестокого обращения с ребёнком и работы со случаем».</w:t>
      </w:r>
    </w:p>
    <w:p w:rsidR="007812B0" w:rsidRPr="007812B0" w:rsidRDefault="007812B0" w:rsidP="007812B0">
      <w:pPr>
        <w:rPr>
          <w:rFonts w:eastAsia="Calibri"/>
        </w:rPr>
      </w:pPr>
      <w:r w:rsidRPr="007812B0">
        <w:t>Заседание проходило с использованием приложения «</w:t>
      </w:r>
      <w:proofErr w:type="spellStart"/>
      <w:r w:rsidRPr="007812B0">
        <w:t>Яндекс-телемост</w:t>
      </w:r>
      <w:proofErr w:type="spellEnd"/>
      <w:r w:rsidRPr="007812B0">
        <w:t xml:space="preserve">».  На совещании присутствовали 14 специалистов по социальной работе, в том числе 6 специалистов, входящих в состав КДН и ЗП, обслуживаемых районов.  Докладчиком выступила руководитель МО «Социальный ориентир» Т.Л. </w:t>
      </w:r>
      <w:proofErr w:type="spellStart"/>
      <w:r w:rsidRPr="007812B0">
        <w:t>Шелухина</w:t>
      </w:r>
      <w:proofErr w:type="spellEnd"/>
      <w:r w:rsidRPr="007812B0">
        <w:t xml:space="preserve">, </w:t>
      </w:r>
      <w:r w:rsidRPr="007812B0">
        <w:rPr>
          <w:rFonts w:eastAsia="Calibri"/>
        </w:rPr>
        <w:t xml:space="preserve"> которая рассказала о наиболее эффективных направлениях защиты детей от жестокого обращения и мерах профилактики. Она отнесла раннюю  профилактику и просветительскую работу с родителями к главным задачам вопросов профилактики жестокого обращения с детьми. Обсудили алгоритм действий специалистов по раннему выявлению и профилактике неблагополучия в семьях и фактов жестокого обращения с несовершеннолетними. Рассказала о действиях специалистов при выявлении фактов жестокого обращения. Специалист по социальной работе </w:t>
      </w:r>
      <w:proofErr w:type="spellStart"/>
      <w:r w:rsidRPr="007812B0">
        <w:rPr>
          <w:rFonts w:eastAsia="Calibri"/>
        </w:rPr>
        <w:t>Обоянского</w:t>
      </w:r>
      <w:proofErr w:type="spellEnd"/>
      <w:r w:rsidRPr="007812B0">
        <w:rPr>
          <w:rFonts w:eastAsia="Calibri"/>
        </w:rPr>
        <w:t xml:space="preserve"> района рассказала о факторах социального </w:t>
      </w:r>
      <w:r w:rsidRPr="007812B0">
        <w:rPr>
          <w:rFonts w:eastAsia="Calibri"/>
        </w:rPr>
        <w:lastRenderedPageBreak/>
        <w:t>риска в семье, которые могут спровоцировать жестокое обращение с детьми. Она напомнила коллегам кого необходимо проинформировать в случае выявления фактов жестокого обращения в семье и об ответственности лиц, нарушающих права и интересы детей</w:t>
      </w:r>
      <w:r w:rsidRPr="007812B0">
        <w:rPr>
          <w:color w:val="010101"/>
          <w:shd w:val="clear" w:color="auto" w:fill="F9FAFA"/>
        </w:rPr>
        <w:t>.</w:t>
      </w:r>
      <w:r w:rsidRPr="007812B0">
        <w:rPr>
          <w:rFonts w:eastAsia="Calibri"/>
          <w:i/>
        </w:rPr>
        <w:t xml:space="preserve"> </w:t>
      </w:r>
      <w:r w:rsidRPr="007812B0">
        <w:rPr>
          <w:color w:val="010101"/>
          <w:shd w:val="clear" w:color="auto" w:fill="F9FAFA"/>
        </w:rPr>
        <w:t xml:space="preserve">Специалист по социальной работе  </w:t>
      </w:r>
      <w:proofErr w:type="spellStart"/>
      <w:r w:rsidRPr="007812B0">
        <w:rPr>
          <w:color w:val="010101"/>
          <w:shd w:val="clear" w:color="auto" w:fill="F9FAFA"/>
        </w:rPr>
        <w:t>Суджанского</w:t>
      </w:r>
      <w:proofErr w:type="spellEnd"/>
      <w:r w:rsidRPr="007812B0">
        <w:rPr>
          <w:color w:val="010101"/>
          <w:shd w:val="clear" w:color="auto" w:fill="F9FAFA"/>
        </w:rPr>
        <w:t xml:space="preserve"> района </w:t>
      </w:r>
      <w:proofErr w:type="spellStart"/>
      <w:r w:rsidRPr="007812B0">
        <w:rPr>
          <w:color w:val="010101"/>
          <w:shd w:val="clear" w:color="auto" w:fill="F9FAFA"/>
        </w:rPr>
        <w:t>Сидельникова</w:t>
      </w:r>
      <w:proofErr w:type="spellEnd"/>
      <w:r w:rsidRPr="007812B0">
        <w:rPr>
          <w:color w:val="010101"/>
          <w:shd w:val="clear" w:color="auto" w:fill="F9FAFA"/>
        </w:rPr>
        <w:t xml:space="preserve"> Е.А.  попыталась </w:t>
      </w:r>
      <w:r w:rsidRPr="007812B0">
        <w:t xml:space="preserve">оценить безопасность и риск  жестокого обращения с детьми при организации социального обслуживания семей, находящихся в социально опасном положении и зоне риска. Как оказалось при оценке безопасности </w:t>
      </w:r>
      <w:r w:rsidRPr="007812B0">
        <w:rPr>
          <w:rStyle w:val="af2"/>
          <w:rFonts w:eastAsiaTheme="majorEastAsia"/>
        </w:rPr>
        <w:t>нахождения ребёнка в семье</w:t>
      </w:r>
      <w:r w:rsidRPr="007812B0">
        <w:t xml:space="preserve"> специалист должен определить наличие непосредственных угроз для безопасности ребёнка в семье и оценить защитные возможности семьи. На основании анализа полученной информации специалист может сделать заключение о существующей степени риска жестокого обращения с ребёнком (высокий, средний, низкий). Это становится основанием для принятия органом, уполномоченным принимать меры по защите прав и законных интересов ребёнка, решения о необходимости защиты его прав и интересов. Специалисты по социальной работе Беловского и </w:t>
      </w:r>
      <w:proofErr w:type="spellStart"/>
      <w:r w:rsidRPr="007812B0">
        <w:t>Большесолдатского</w:t>
      </w:r>
      <w:proofErr w:type="spellEnd"/>
      <w:r w:rsidRPr="007812B0">
        <w:t xml:space="preserve"> районов -  </w:t>
      </w:r>
      <w:proofErr w:type="spellStart"/>
      <w:r w:rsidRPr="007812B0">
        <w:rPr>
          <w:rFonts w:eastAsia="Calibri"/>
        </w:rPr>
        <w:t>Ефременко</w:t>
      </w:r>
      <w:proofErr w:type="spellEnd"/>
      <w:r w:rsidRPr="007812B0">
        <w:rPr>
          <w:rFonts w:eastAsia="Calibri"/>
        </w:rPr>
        <w:t xml:space="preserve"> С.А.  и </w:t>
      </w:r>
      <w:r w:rsidRPr="007812B0">
        <w:rPr>
          <w:color w:val="010101"/>
          <w:shd w:val="clear" w:color="auto" w:fill="F9FAFA"/>
        </w:rPr>
        <w:t xml:space="preserve">Бердникова М.В. </w:t>
      </w:r>
      <w:r w:rsidRPr="007812B0">
        <w:rPr>
          <w:rFonts w:eastAsia="Calibri"/>
        </w:rPr>
        <w:t xml:space="preserve">поделились опытом работы со случаем  выявления фактов жестокого обращения в семье и алгоритмом действий специалистов. </w:t>
      </w:r>
    </w:p>
    <w:p w:rsidR="007812B0" w:rsidRPr="007812B0" w:rsidRDefault="007812B0" w:rsidP="007812B0">
      <w:pPr>
        <w:rPr>
          <w:bCs/>
          <w:iCs/>
          <w:shd w:val="clear" w:color="auto" w:fill="FFFFFF"/>
        </w:rPr>
      </w:pPr>
      <w:r w:rsidRPr="007812B0">
        <w:rPr>
          <w:bCs/>
          <w:iCs/>
          <w:shd w:val="clear" w:color="auto" w:fill="FFFFFF"/>
        </w:rPr>
        <w:t>- «Организация работы специалистов по социальной работе с несовершеннолетними, состоящими на различных видах учета, в летний период».</w:t>
      </w:r>
    </w:p>
    <w:p w:rsidR="007812B0" w:rsidRPr="007812B0" w:rsidRDefault="007812B0" w:rsidP="007812B0">
      <w:r w:rsidRPr="007812B0">
        <w:t>Заседание проходило с использованием приложения «</w:t>
      </w:r>
      <w:proofErr w:type="spellStart"/>
      <w:r w:rsidRPr="007812B0">
        <w:t>Яндекс-телемост</w:t>
      </w:r>
      <w:proofErr w:type="spellEnd"/>
      <w:r w:rsidRPr="007812B0">
        <w:t>».  На совещании присутствовали 7 специалистов по социальной работе.</w:t>
      </w:r>
      <w:r w:rsidRPr="007812B0">
        <w:rPr>
          <w:bCs/>
          <w:iCs/>
          <w:shd w:val="clear" w:color="auto" w:fill="FFFFFF"/>
        </w:rPr>
        <w:t xml:space="preserve"> Докладчиком выступила руководитель МО </w:t>
      </w:r>
      <w:proofErr w:type="spellStart"/>
      <w:r w:rsidRPr="007812B0">
        <w:rPr>
          <w:rFonts w:eastAsia="Calibri"/>
        </w:rPr>
        <w:t>Шелухина</w:t>
      </w:r>
      <w:proofErr w:type="spellEnd"/>
      <w:r w:rsidRPr="007812B0">
        <w:rPr>
          <w:rFonts w:eastAsia="Calibri"/>
        </w:rPr>
        <w:t xml:space="preserve"> Т.Л., которая обобщила информацию о состоянии правонарушений и преступности несовершеннолетних на территории обслуживания в центре (информация собрана специалистами отделения профилактики безнадзорности детей и подростков).</w:t>
      </w:r>
      <w:r w:rsidRPr="007812B0">
        <w:rPr>
          <w:bCs/>
          <w:iCs/>
          <w:shd w:val="clear" w:color="auto" w:fill="FFFFFF"/>
        </w:rPr>
        <w:t xml:space="preserve">  Далее специалист по социальной работе </w:t>
      </w:r>
      <w:proofErr w:type="spellStart"/>
      <w:r w:rsidRPr="007812B0">
        <w:rPr>
          <w:bCs/>
          <w:iCs/>
          <w:shd w:val="clear" w:color="auto" w:fill="FFFFFF"/>
        </w:rPr>
        <w:t>Обоянского</w:t>
      </w:r>
      <w:proofErr w:type="spellEnd"/>
      <w:r w:rsidRPr="007812B0">
        <w:rPr>
          <w:bCs/>
          <w:iCs/>
          <w:shd w:val="clear" w:color="auto" w:fill="FFFFFF"/>
        </w:rPr>
        <w:t xml:space="preserve"> района </w:t>
      </w:r>
      <w:r w:rsidRPr="007812B0">
        <w:rPr>
          <w:rFonts w:eastAsia="Calibri"/>
        </w:rPr>
        <w:t xml:space="preserve">Щетинина Г.В. рассказала о важности проведения групповых и индивидуальных занятий, направленных на развитие нравственных качеств личности подростков. Галина Владимировна поделилась своими наработками в организации занятий по эстетическому и нравственному воспитанию подростков, состоящих на учете  в </w:t>
      </w:r>
      <w:proofErr w:type="spellStart"/>
      <w:r w:rsidRPr="007812B0">
        <w:rPr>
          <w:rFonts w:eastAsia="Calibri"/>
        </w:rPr>
        <w:t>Обоянском</w:t>
      </w:r>
      <w:proofErr w:type="spellEnd"/>
      <w:r w:rsidRPr="007812B0">
        <w:rPr>
          <w:rFonts w:eastAsia="Calibri"/>
        </w:rPr>
        <w:t xml:space="preserve"> районе. За 8 месяцев 2024 года специалистами </w:t>
      </w:r>
      <w:proofErr w:type="spellStart"/>
      <w:r w:rsidRPr="007812B0">
        <w:rPr>
          <w:rFonts w:eastAsia="Calibri"/>
        </w:rPr>
        <w:t>Обоянского</w:t>
      </w:r>
      <w:proofErr w:type="spellEnd"/>
      <w:r w:rsidRPr="007812B0">
        <w:rPr>
          <w:rFonts w:eastAsia="Calibri"/>
        </w:rPr>
        <w:t xml:space="preserve"> района проведено 6 групповых и 17 индивидуальных занятий, в том числе: Тренинг личностного роста для трудных подростков 12-17 лет «Познай себя», «Учись говорить «Нет!»; тренинг «Азбука нравственности»; лекции-консультации: «Разговор о счастье», «Воспитание и культура. Четыре основных правила нравственности»</w:t>
      </w:r>
      <w:r w:rsidRPr="007812B0">
        <w:rPr>
          <w:bCs/>
          <w:iCs/>
          <w:shd w:val="clear" w:color="auto" w:fill="FFFFFF"/>
        </w:rPr>
        <w:t xml:space="preserve">. </w:t>
      </w:r>
      <w:r w:rsidRPr="007812B0">
        <w:rPr>
          <w:color w:val="010101"/>
          <w:shd w:val="clear" w:color="auto" w:fill="F9FAFA"/>
        </w:rPr>
        <w:t xml:space="preserve">Специалиста по социальной работе  </w:t>
      </w:r>
      <w:proofErr w:type="spellStart"/>
      <w:r w:rsidRPr="007812B0">
        <w:rPr>
          <w:color w:val="010101"/>
          <w:shd w:val="clear" w:color="auto" w:fill="F9FAFA"/>
        </w:rPr>
        <w:t>Медвенского</w:t>
      </w:r>
      <w:proofErr w:type="spellEnd"/>
      <w:r w:rsidRPr="007812B0">
        <w:rPr>
          <w:color w:val="010101"/>
          <w:shd w:val="clear" w:color="auto" w:fill="F9FAFA"/>
        </w:rPr>
        <w:t xml:space="preserve"> района </w:t>
      </w:r>
      <w:proofErr w:type="spellStart"/>
      <w:r w:rsidRPr="007812B0">
        <w:rPr>
          <w:color w:val="010101"/>
          <w:shd w:val="clear" w:color="auto" w:fill="F9FAFA"/>
        </w:rPr>
        <w:t>Буняева</w:t>
      </w:r>
      <w:proofErr w:type="spellEnd"/>
      <w:r w:rsidRPr="007812B0">
        <w:rPr>
          <w:color w:val="010101"/>
          <w:shd w:val="clear" w:color="auto" w:fill="F9FAFA"/>
        </w:rPr>
        <w:t xml:space="preserve"> В.И. </w:t>
      </w:r>
      <w:r w:rsidRPr="007812B0">
        <w:t xml:space="preserve">рассказала коллегам о проведении оздоровления несовершеннолетних из семей, находящихся в социально опасном положении и трудной жизненной ситуации. Всего по </w:t>
      </w:r>
      <w:proofErr w:type="spellStart"/>
      <w:r w:rsidRPr="007812B0">
        <w:t>Медвенскому</w:t>
      </w:r>
      <w:proofErr w:type="spellEnd"/>
      <w:r w:rsidRPr="007812B0">
        <w:t xml:space="preserve"> району за 8 месяцев при участии специалистов прошли оздоровление 34 несовершеннолетних, из них 28  в летний период. Валентина Ивановна рассказала о том, что специалисты столкнулись с такой проблемой как нежелание некоторых подростков, находящихся в СОП проходить оздоровление. Подростки предпочитают свободное передвижение и время препровождение, не организованный отдых. С такими подростками проводились беседы-убеждения о целесообразности и пользе активного отдыха в санаториях и летних лагерях.</w:t>
      </w:r>
    </w:p>
    <w:p w:rsidR="007812B0" w:rsidRPr="007812B0" w:rsidRDefault="007812B0" w:rsidP="007812B0">
      <w:r w:rsidRPr="007812B0">
        <w:t xml:space="preserve">- «Профилактика профессионального выгорания специалистов по социальной работе учреждения «Не дай себе сгореть!» </w:t>
      </w:r>
    </w:p>
    <w:p w:rsidR="007812B0" w:rsidRPr="007812B0" w:rsidRDefault="007812B0" w:rsidP="007812B0">
      <w:pPr>
        <w:rPr>
          <w:rFonts w:eastAsia="Calibri"/>
        </w:rPr>
      </w:pPr>
      <w:r w:rsidRPr="007812B0">
        <w:t>Заседание проходило с использованием приложения «</w:t>
      </w:r>
      <w:proofErr w:type="spellStart"/>
      <w:r w:rsidRPr="007812B0">
        <w:t>Яндекс-телемост</w:t>
      </w:r>
      <w:proofErr w:type="spellEnd"/>
      <w:r w:rsidRPr="007812B0">
        <w:t>».  На совещании присутствовали 11 специалистов по социальной работе.</w:t>
      </w:r>
      <w:r w:rsidRPr="007812B0">
        <w:rPr>
          <w:bCs/>
          <w:iCs/>
          <w:shd w:val="clear" w:color="auto" w:fill="FFFFFF"/>
        </w:rPr>
        <w:t xml:space="preserve"> Вступительное слово взяла  руководитель МО </w:t>
      </w:r>
      <w:proofErr w:type="spellStart"/>
      <w:r w:rsidRPr="007812B0">
        <w:rPr>
          <w:rFonts w:eastAsia="Calibri"/>
        </w:rPr>
        <w:t>Шелухина</w:t>
      </w:r>
      <w:proofErr w:type="spellEnd"/>
      <w:r w:rsidRPr="007812B0">
        <w:rPr>
          <w:rFonts w:eastAsia="Calibri"/>
        </w:rPr>
        <w:t xml:space="preserve"> Т.Л., которая</w:t>
      </w:r>
      <w:r w:rsidRPr="007812B0">
        <w:t xml:space="preserve"> </w:t>
      </w:r>
      <w:r w:rsidRPr="007812B0">
        <w:rPr>
          <w:rFonts w:eastAsia="Calibri"/>
        </w:rPr>
        <w:t xml:space="preserve">подняла вопрос о проблеме эмоционального выгорания специалистов в коллективах, оказывающих услуги населению, в том числе неблагополучным семьям. </w:t>
      </w:r>
      <w:r w:rsidRPr="007812B0">
        <w:t xml:space="preserve"> Основная работа со специалистами в рамках МО была построена на общении педагога-психолога</w:t>
      </w:r>
      <w:r w:rsidRPr="007812B0">
        <w:rPr>
          <w:rFonts w:eastAsia="Calibri"/>
        </w:rPr>
        <w:t xml:space="preserve"> отделения СМФЦ  ОКУ «</w:t>
      </w:r>
      <w:proofErr w:type="spellStart"/>
      <w:r w:rsidRPr="007812B0">
        <w:rPr>
          <w:rFonts w:eastAsia="Calibri"/>
        </w:rPr>
        <w:t>Солнцевский</w:t>
      </w:r>
      <w:proofErr w:type="spellEnd"/>
      <w:r w:rsidRPr="007812B0">
        <w:rPr>
          <w:rFonts w:eastAsia="Calibri"/>
        </w:rPr>
        <w:t xml:space="preserve"> центр </w:t>
      </w:r>
      <w:proofErr w:type="spellStart"/>
      <w:r w:rsidRPr="007812B0">
        <w:rPr>
          <w:rFonts w:eastAsia="Calibri"/>
        </w:rPr>
        <w:t>соцпомощи</w:t>
      </w:r>
      <w:proofErr w:type="spellEnd"/>
      <w:r w:rsidRPr="007812B0">
        <w:rPr>
          <w:rFonts w:eastAsia="Calibri"/>
        </w:rPr>
        <w:t xml:space="preserve"> «Успех» </w:t>
      </w:r>
      <w:proofErr w:type="spellStart"/>
      <w:r w:rsidRPr="007812B0">
        <w:rPr>
          <w:rFonts w:eastAsia="Calibri"/>
        </w:rPr>
        <w:t>Шамовой</w:t>
      </w:r>
      <w:proofErr w:type="spellEnd"/>
      <w:r w:rsidRPr="007812B0">
        <w:rPr>
          <w:rFonts w:eastAsia="Calibri"/>
        </w:rPr>
        <w:t xml:space="preserve"> Е.В. Елена Викторовна познакомила коллег с понятием синдрома «профессиональное выгорание» свойственного специалистам системы </w:t>
      </w:r>
      <w:r w:rsidRPr="007812B0">
        <w:rPr>
          <w:rFonts w:eastAsia="Calibri"/>
        </w:rPr>
        <w:lastRenderedPageBreak/>
        <w:t xml:space="preserve">«человек-человек». </w:t>
      </w:r>
      <w:r w:rsidRPr="007812B0">
        <w:rPr>
          <w:color w:val="010101"/>
          <w:shd w:val="clear" w:color="auto" w:fill="F9FAFA"/>
        </w:rPr>
        <w:t>Были рассмотрены причины формирования синдрома и стадии эмоционального выгорания.</w:t>
      </w:r>
      <w:r w:rsidRPr="007812B0">
        <w:rPr>
          <w:rFonts w:eastAsia="Calibri"/>
        </w:rPr>
        <w:t xml:space="preserve"> </w:t>
      </w:r>
      <w:proofErr w:type="gramStart"/>
      <w:r w:rsidRPr="007812B0">
        <w:rPr>
          <w:color w:val="010101"/>
          <w:shd w:val="clear" w:color="auto" w:fill="F9FAFA"/>
        </w:rPr>
        <w:t xml:space="preserve">Педагог-психолог провела с коллегами </w:t>
      </w:r>
      <w:proofErr w:type="spellStart"/>
      <w:r w:rsidRPr="007812B0">
        <w:rPr>
          <w:color w:val="010101"/>
          <w:shd w:val="clear" w:color="auto" w:fill="F9FAFA"/>
        </w:rPr>
        <w:t>тренинговые</w:t>
      </w:r>
      <w:proofErr w:type="spellEnd"/>
      <w:r w:rsidRPr="007812B0">
        <w:rPr>
          <w:color w:val="010101"/>
          <w:shd w:val="clear" w:color="auto" w:fill="F9FAFA"/>
        </w:rPr>
        <w:t xml:space="preserve"> упражнения, в том числе «Из негативных чувств – в ресурс</w:t>
      </w:r>
      <w:r w:rsidRPr="007812B0">
        <w:rPr>
          <w:b/>
          <w:color w:val="010101"/>
          <w:shd w:val="clear" w:color="auto" w:fill="F9FAFA"/>
        </w:rPr>
        <w:t xml:space="preserve">», </w:t>
      </w:r>
      <w:r w:rsidRPr="007812B0">
        <w:rPr>
          <w:b/>
          <w:bCs/>
        </w:rPr>
        <w:t> </w:t>
      </w:r>
      <w:r w:rsidRPr="007812B0">
        <w:rPr>
          <w:bCs/>
        </w:rPr>
        <w:t>«Метод быстрого снятия сильного эмоционального и физического напряжения», «Муха», «Сосулька», «Замок», «Дружеская ладошка», «Подчеркивание общности» и др. По итогам обсуждения темы,  специалистам было р</w:t>
      </w:r>
      <w:r w:rsidRPr="007812B0">
        <w:rPr>
          <w:rFonts w:eastAsia="Calibri"/>
        </w:rPr>
        <w:t>екомендовано применять упражнения на снижение эмоционального выгорания, формировать у себя положительные установки на активное межличностное взаимодействие с  обслуживаемыми  гражданами.</w:t>
      </w:r>
      <w:proofErr w:type="gramEnd"/>
    </w:p>
    <w:p w:rsidR="007812B0" w:rsidRPr="007812B0" w:rsidRDefault="007812B0" w:rsidP="007812B0">
      <w:pPr>
        <w:jc w:val="both"/>
        <w:rPr>
          <w:b/>
        </w:rPr>
      </w:pPr>
      <w:r w:rsidRPr="007812B0">
        <w:rPr>
          <w:b/>
        </w:rPr>
        <w:t>1.3.</w:t>
      </w:r>
      <w:r w:rsidRPr="007812B0">
        <w:rPr>
          <w:rFonts w:eastAsia="Calibri"/>
          <w:b/>
        </w:rPr>
        <w:t xml:space="preserve"> Социально-реабилитационная деятельность</w:t>
      </w:r>
      <w:r w:rsidRPr="007812B0">
        <w:rPr>
          <w:b/>
        </w:rPr>
        <w:t xml:space="preserve"> </w:t>
      </w:r>
    </w:p>
    <w:p w:rsidR="007812B0" w:rsidRPr="007812B0" w:rsidRDefault="007812B0" w:rsidP="007812B0">
      <w:pPr>
        <w:jc w:val="both"/>
      </w:pPr>
      <w:r w:rsidRPr="007812B0">
        <w:t>В течение года на обслуживании в отделении состояли 455 семей, в том числе:</w:t>
      </w:r>
    </w:p>
    <w:p w:rsidR="007812B0" w:rsidRPr="007812B0" w:rsidRDefault="007812B0" w:rsidP="007812B0">
      <w:pPr>
        <w:jc w:val="both"/>
      </w:pPr>
      <w:r w:rsidRPr="007812B0">
        <w:rPr>
          <w:color w:val="FF0000"/>
        </w:rPr>
        <w:t xml:space="preserve">  </w:t>
      </w:r>
      <w:r w:rsidRPr="007812B0">
        <w:t>многодетных - 162 ,</w:t>
      </w:r>
    </w:p>
    <w:p w:rsidR="007812B0" w:rsidRPr="007812B0" w:rsidRDefault="007812B0" w:rsidP="007812B0">
      <w:pPr>
        <w:jc w:val="both"/>
      </w:pPr>
      <w:r w:rsidRPr="007812B0">
        <w:t xml:space="preserve">  неполных - 120</w:t>
      </w:r>
    </w:p>
    <w:p w:rsidR="007812B0" w:rsidRPr="007812B0" w:rsidRDefault="007812B0" w:rsidP="007812B0">
      <w:pPr>
        <w:jc w:val="both"/>
      </w:pPr>
      <w:r w:rsidRPr="007812B0">
        <w:t xml:space="preserve">  </w:t>
      </w:r>
      <w:proofErr w:type="gramStart"/>
      <w:r w:rsidRPr="007812B0">
        <w:t>воспитывающих</w:t>
      </w:r>
      <w:proofErr w:type="gramEnd"/>
      <w:r w:rsidRPr="007812B0">
        <w:t xml:space="preserve"> ребенка-инвалида –38,</w:t>
      </w:r>
    </w:p>
    <w:p w:rsidR="007812B0" w:rsidRPr="007812B0" w:rsidRDefault="007812B0" w:rsidP="007812B0">
      <w:pPr>
        <w:jc w:val="both"/>
      </w:pPr>
      <w:r w:rsidRPr="007812B0">
        <w:t xml:space="preserve">  опекающих – 6;</w:t>
      </w:r>
    </w:p>
    <w:p w:rsidR="007812B0" w:rsidRPr="007812B0" w:rsidRDefault="007812B0" w:rsidP="007812B0">
      <w:pPr>
        <w:jc w:val="both"/>
      </w:pPr>
      <w:r w:rsidRPr="007812B0">
        <w:t xml:space="preserve">  неблагополучных -  76,</w:t>
      </w:r>
    </w:p>
    <w:p w:rsidR="007812B0" w:rsidRPr="007812B0" w:rsidRDefault="007812B0" w:rsidP="007812B0">
      <w:pPr>
        <w:jc w:val="both"/>
      </w:pPr>
      <w:r w:rsidRPr="007812B0">
        <w:t xml:space="preserve">  малообеспеченных -53.</w:t>
      </w:r>
    </w:p>
    <w:p w:rsidR="007812B0" w:rsidRPr="007812B0" w:rsidRDefault="007812B0" w:rsidP="007812B0">
      <w:pPr>
        <w:jc w:val="both"/>
      </w:pPr>
      <w:r w:rsidRPr="007812B0">
        <w:t>Всего в базе данных по центру состояли 230 семей, находящихся в социально опасном положении,  362 семьи, находящихся в трудной жизненной ситуации.</w:t>
      </w:r>
    </w:p>
    <w:p w:rsidR="007812B0" w:rsidRPr="007812B0" w:rsidRDefault="007812B0" w:rsidP="007812B0">
      <w:pPr>
        <w:jc w:val="both"/>
      </w:pPr>
      <w:r w:rsidRPr="007812B0">
        <w:t>Тесно сотрудничая с субъектами системы профилактики, за отчетный период с 01.01.2024 года по 01.01.2025 года специалисты центра выявили 97 семей и 165 несовершеннолетних, находящихся в социально опасном положении и 114 семей и 268 детей, находящихся в трудной жизненной ситуации.</w:t>
      </w:r>
    </w:p>
    <w:p w:rsidR="007812B0" w:rsidRPr="007812B0" w:rsidRDefault="007812B0" w:rsidP="007812B0">
      <w:r w:rsidRPr="007812B0">
        <w:t xml:space="preserve">    Всего в 2024 году с учета  из региональной базы данных в связи с достижением положительного результата  были сняты 120 семей и 319 детей, находившихся  в трудной жизненной ситуации и 120 семей и 213 детей, находившихся в социально опасном положении.</w:t>
      </w:r>
    </w:p>
    <w:p w:rsidR="007812B0" w:rsidRPr="007812B0" w:rsidRDefault="007812B0" w:rsidP="007812B0">
      <w:pPr>
        <w:jc w:val="both"/>
        <w:rPr>
          <w:b/>
        </w:rPr>
      </w:pPr>
      <w:proofErr w:type="spellStart"/>
      <w:r w:rsidRPr="007812B0">
        <w:rPr>
          <w:b/>
        </w:rPr>
        <w:t>Коррекцтонно-реабилитационная</w:t>
      </w:r>
      <w:proofErr w:type="spellEnd"/>
      <w:r w:rsidRPr="007812B0">
        <w:rPr>
          <w:b/>
        </w:rPr>
        <w:t xml:space="preserve"> работа</w:t>
      </w:r>
    </w:p>
    <w:p w:rsidR="007812B0" w:rsidRPr="007812B0" w:rsidRDefault="007812B0" w:rsidP="007812B0">
      <w:pPr>
        <w:tabs>
          <w:tab w:val="left" w:pos="3915"/>
        </w:tabs>
      </w:pPr>
      <w:r w:rsidRPr="007812B0">
        <w:rPr>
          <w:b/>
        </w:rPr>
        <w:t xml:space="preserve">6.  </w:t>
      </w:r>
      <w:proofErr w:type="gramStart"/>
      <w:r w:rsidRPr="007812B0">
        <w:t xml:space="preserve">С целью профилактики и коррекции </w:t>
      </w:r>
      <w:proofErr w:type="spellStart"/>
      <w:r w:rsidRPr="007812B0">
        <w:t>девиантного</w:t>
      </w:r>
      <w:proofErr w:type="spellEnd"/>
      <w:r w:rsidRPr="007812B0">
        <w:t xml:space="preserve"> поведения подростков в возрасте от 10 до18 лет из семей, находящихся в трудной жизненной ситуации и социально опасном положении, пропаганды семейных ценностей,  проведен конкурс сочинений «Традиции моей семьи» в рамках Марафона «Я горжусь своей семьей, проведены социально-педагогическая игра «Родительский дом – начало начал» и мероприятие ко Дню матери  «Самый главный человек».</w:t>
      </w:r>
      <w:proofErr w:type="gramEnd"/>
    </w:p>
    <w:p w:rsidR="007812B0" w:rsidRPr="007812B0" w:rsidRDefault="007812B0" w:rsidP="007812B0">
      <w:pPr>
        <w:rPr>
          <w:shd w:val="clear" w:color="auto" w:fill="FFFFFF"/>
        </w:rPr>
      </w:pPr>
      <w:r w:rsidRPr="007812B0">
        <w:rPr>
          <w:b/>
        </w:rPr>
        <w:t>7.</w:t>
      </w:r>
      <w:r w:rsidRPr="007812B0">
        <w:t xml:space="preserve">  Родительский клуб «Семейный маяк» </w:t>
      </w:r>
      <w:proofErr w:type="gramStart"/>
      <w:r w:rsidRPr="007812B0">
        <w:t xml:space="preserve">( </w:t>
      </w:r>
      <w:proofErr w:type="gramEnd"/>
      <w:r w:rsidRPr="007812B0">
        <w:t>«Ответственный родитель»). Проведено 30 встреч с родителями на темы согласно плану работы, в том числе: «</w:t>
      </w:r>
      <w:r w:rsidRPr="007812B0">
        <w:rPr>
          <w:shd w:val="clear" w:color="auto" w:fill="FFFFFF"/>
        </w:rPr>
        <w:t>Кто больше воздействует на ребенка: семья, школа, улица?»,</w:t>
      </w:r>
      <w:r w:rsidRPr="007812B0">
        <w:t xml:space="preserve"> «Назваться человеком легко – быть человеком трудно»,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>«Семья и ее влияние на ребенка», «Семейные традиции», «Здоровье в нашей жизни. Здоровая семья»,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 xml:space="preserve"> «Встречаем Пасху. Традиции праздника», «Дела семейные».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 xml:space="preserve">«Безопасность ребёнка – основная задача родителей», Школа для родителей «Культурные ценности и их значение для ребёнка в семье".    </w:t>
      </w:r>
    </w:p>
    <w:p w:rsidR="007812B0" w:rsidRPr="007812B0" w:rsidRDefault="007812B0" w:rsidP="007812B0">
      <w:pPr>
        <w:tabs>
          <w:tab w:val="left" w:pos="3915"/>
        </w:tabs>
      </w:pPr>
      <w:r w:rsidRPr="007812B0">
        <w:t xml:space="preserve">Конкурс сочинений «Традиции моей семьи» в рамках Марафона «Я горжусь своей семьей», </w:t>
      </w:r>
      <w:r w:rsidRPr="007812B0">
        <w:rPr>
          <w:b/>
        </w:rPr>
        <w:t xml:space="preserve"> </w:t>
      </w:r>
      <w:r w:rsidRPr="007812B0">
        <w:t>Социально-педагогическая игра «Родительский дом – начало начал»</w:t>
      </w:r>
    </w:p>
    <w:p w:rsidR="007812B0" w:rsidRPr="007812B0" w:rsidRDefault="007812B0" w:rsidP="007812B0">
      <w:pPr>
        <w:rPr>
          <w:shd w:val="clear" w:color="auto" w:fill="FFFFFF"/>
        </w:rPr>
      </w:pPr>
      <w:r w:rsidRPr="007812B0">
        <w:rPr>
          <w:shd w:val="clear" w:color="auto" w:fill="FFFFFF"/>
        </w:rPr>
        <w:t xml:space="preserve">В рамках работы клуба «Семейный маяк» проведена акция «Наведем порядок вместе. Нам здесь жить», </w:t>
      </w:r>
      <w:proofErr w:type="gramStart"/>
      <w:r w:rsidRPr="007812B0">
        <w:rPr>
          <w:shd w:val="clear" w:color="auto" w:fill="FFFFFF"/>
        </w:rPr>
        <w:t>направленная</w:t>
      </w:r>
      <w:proofErr w:type="gramEnd"/>
      <w:r w:rsidRPr="007812B0">
        <w:rPr>
          <w:shd w:val="clear" w:color="auto" w:fill="FFFFFF"/>
        </w:rPr>
        <w:t xml:space="preserve"> на улучшение социально-бытовых условий проживания семей, находящихся в ТЖС и СОП. 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</w:rPr>
      </w:pPr>
      <w:r w:rsidRPr="007812B0">
        <w:rPr>
          <w:sz w:val="24"/>
          <w:szCs w:val="24"/>
        </w:rPr>
        <w:t>20</w:t>
      </w:r>
      <w:r w:rsidRPr="007812B0">
        <w:rPr>
          <w:rFonts w:ascii="Times New Roman" w:hAnsi="Times New Roman"/>
          <w:sz w:val="24"/>
          <w:szCs w:val="24"/>
        </w:rPr>
        <w:t xml:space="preserve">. В рамках реализации комплексной программы по сопровождению семей, воспитывающих детей с ОВЗ «Точка опоры», в </w:t>
      </w:r>
      <w:r w:rsidRPr="007812B0">
        <w:rPr>
          <w:rFonts w:ascii="Times New Roman" w:hAnsi="Times New Roman"/>
          <w:bCs/>
          <w:sz w:val="24"/>
          <w:szCs w:val="24"/>
        </w:rPr>
        <w:t xml:space="preserve"> течение года специалистами отделения проводились мероприятия  </w:t>
      </w:r>
      <w:r w:rsidRPr="007812B0">
        <w:rPr>
          <w:rFonts w:ascii="Times New Roman" w:hAnsi="Times New Roman"/>
          <w:sz w:val="24"/>
          <w:szCs w:val="24"/>
        </w:rPr>
        <w:t>по  предотвращению социального  исключения детей-инвалидов и их семей из общественной жизни, повышению качества реабилитационных услуг, оказанию комплексной психолого-педагогической помощи семье с детьми-инвалидами и детьми с ОВЗ,</w:t>
      </w:r>
      <w:r w:rsidRPr="007812B0">
        <w:rPr>
          <w:rFonts w:ascii="Times New Roman" w:hAnsi="Times New Roman"/>
          <w:bCs/>
          <w:sz w:val="24"/>
          <w:szCs w:val="24"/>
        </w:rPr>
        <w:t xml:space="preserve"> в том числе:</w:t>
      </w:r>
      <w:r w:rsidRPr="007812B0">
        <w:rPr>
          <w:rFonts w:ascii="Times New Roman" w:hAnsi="Times New Roman"/>
          <w:b/>
          <w:sz w:val="24"/>
          <w:szCs w:val="24"/>
        </w:rPr>
        <w:t xml:space="preserve">  </w:t>
      </w:r>
      <w:r w:rsidRPr="007812B0">
        <w:rPr>
          <w:rFonts w:ascii="Times New Roman" w:hAnsi="Times New Roman"/>
          <w:sz w:val="24"/>
          <w:szCs w:val="24"/>
        </w:rPr>
        <w:t xml:space="preserve">Консультирование родителей  «Ребенок-инвалид в семье: пособия, выплаты и льготы в 2024 году»,  «Если в семье особенный </w:t>
      </w:r>
      <w:r w:rsidRPr="007812B0">
        <w:rPr>
          <w:rFonts w:ascii="Times New Roman" w:hAnsi="Times New Roman"/>
          <w:sz w:val="24"/>
          <w:szCs w:val="24"/>
        </w:rPr>
        <w:lastRenderedPageBreak/>
        <w:t xml:space="preserve">ребенок»;  «Правовая помощь родителям детей с ОВЗ».                                                           Проведены: </w:t>
      </w:r>
      <w:proofErr w:type="spellStart"/>
      <w:r w:rsidRPr="007812B0">
        <w:rPr>
          <w:rFonts w:ascii="Times New Roman" w:hAnsi="Times New Roman"/>
          <w:sz w:val="24"/>
          <w:szCs w:val="24"/>
        </w:rPr>
        <w:t>Досуговое</w:t>
      </w:r>
      <w:proofErr w:type="spellEnd"/>
      <w:r w:rsidRPr="007812B0">
        <w:rPr>
          <w:rFonts w:ascii="Times New Roman" w:hAnsi="Times New Roman"/>
          <w:sz w:val="24"/>
          <w:szCs w:val="24"/>
        </w:rPr>
        <w:t xml:space="preserve"> мероприятие  «Лучики добра»;  Мастер-класс по вязанию спицами шейной косынки;  Спартакиада среди детей-инвалидов «За равные возможности»;   Конкурс детских рисунков «Я вижу мир».                                                                                                                                                                                                    24 семьи с детьми-инвалидами получили гуманитарную помощь.</w:t>
      </w:r>
    </w:p>
    <w:p w:rsidR="007812B0" w:rsidRPr="007812B0" w:rsidRDefault="007812B0" w:rsidP="007812B0">
      <w:pPr>
        <w:rPr>
          <w:b/>
        </w:rPr>
      </w:pPr>
    </w:p>
    <w:p w:rsidR="007812B0" w:rsidRPr="007812B0" w:rsidRDefault="007812B0" w:rsidP="007812B0">
      <w:r w:rsidRPr="007812B0">
        <w:rPr>
          <w:b/>
        </w:rPr>
        <w:t>21</w:t>
      </w:r>
      <w:r w:rsidRPr="007812B0">
        <w:t>. Проведен цикл мероприятий по финансовой грамотности, в том числе: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>Лекция-беседа для родителей «С деньгами на «ты» или зачем быть финансово грамотным»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 Занятия по финансовой грамотности "Азбука финансов "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 Индивидуальные беседы-консультации для родителей на темы: "Семейные доходы и расходы", "Личное финансовое планирование"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Занятие для родителей «Бюджет семьи. Доходы и расходы».   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812B0">
        <w:rPr>
          <w:rFonts w:ascii="Times New Roman" w:hAnsi="Times New Roman"/>
          <w:sz w:val="24"/>
          <w:szCs w:val="24"/>
          <w:shd w:val="clear" w:color="auto" w:fill="FFFFFF"/>
        </w:rPr>
        <w:t>Квест-игра</w:t>
      </w:r>
      <w:proofErr w:type="spellEnd"/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 по финансовой грамотности «Дети и финансы»  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>Организован выпуск и распространение тематических букетов и памяток по финансовой грамотности, в том числе «Личный финансовый план», «Финансовая азбука», «Семейный бюджет – забота каждого».</w:t>
      </w:r>
    </w:p>
    <w:p w:rsidR="007812B0" w:rsidRPr="00745D4D" w:rsidRDefault="007812B0" w:rsidP="007812B0">
      <w:pPr>
        <w:tabs>
          <w:tab w:val="left" w:pos="3915"/>
        </w:tabs>
        <w:rPr>
          <w:color w:val="FF0000"/>
        </w:rPr>
      </w:pPr>
      <w:r w:rsidRPr="007812B0">
        <w:t xml:space="preserve"> П</w:t>
      </w:r>
      <w:r w:rsidRPr="007812B0">
        <w:rPr>
          <w:shd w:val="clear" w:color="auto" w:fill="FFFFFF"/>
        </w:rPr>
        <w:t xml:space="preserve">амятки, разработанные Банком России с целью предупреждения мошеннических действий, размещены в ВК.     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</w:rPr>
        <w:t>23.</w:t>
      </w:r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марафона «Я горжусь своей семьей» и с целью пропаганды семейных ценностей проведены:</w:t>
      </w:r>
    </w:p>
    <w:p w:rsidR="007812B0" w:rsidRPr="00745D4D" w:rsidRDefault="007812B0" w:rsidP="00745D4D">
      <w:pPr>
        <w:pStyle w:val="af1"/>
        <w:rPr>
          <w:rFonts w:ascii="Times New Roman" w:hAnsi="Times New Roman"/>
          <w:sz w:val="24"/>
          <w:szCs w:val="24"/>
          <w:shd w:val="clear" w:color="auto" w:fill="FFFFFF"/>
        </w:rPr>
      </w:pPr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- Интерактивный мастер-класс "СМАК" по приготовлению традиционных блюд от семей, проживающих в зоне обслуживания.                                                    - </w:t>
      </w:r>
      <w:proofErr w:type="spellStart"/>
      <w:r w:rsidRPr="007812B0">
        <w:rPr>
          <w:rFonts w:ascii="Times New Roman" w:hAnsi="Times New Roman"/>
          <w:sz w:val="24"/>
          <w:szCs w:val="24"/>
          <w:shd w:val="clear" w:color="auto" w:fill="FFFFFF"/>
        </w:rPr>
        <w:t>Онлайн</w:t>
      </w:r>
      <w:proofErr w:type="spellEnd"/>
      <w:r w:rsidRPr="007812B0">
        <w:rPr>
          <w:rFonts w:ascii="Times New Roman" w:hAnsi="Times New Roman"/>
          <w:sz w:val="24"/>
          <w:szCs w:val="24"/>
          <w:shd w:val="clear" w:color="auto" w:fill="FFFFFF"/>
        </w:rPr>
        <w:t xml:space="preserve"> мастер-класс «Поделки для кухни своими руками» в рамках</w:t>
      </w:r>
      <w:r w:rsidRPr="007812B0">
        <w:rPr>
          <w:rFonts w:ascii="Times New Roman" w:hAnsi="Times New Roman"/>
          <w:sz w:val="24"/>
          <w:szCs w:val="24"/>
        </w:rPr>
        <w:t xml:space="preserve"> месячника «Чистый дом и двор – чистая совесть»             </w:t>
      </w:r>
      <w:r w:rsidRPr="007812B0">
        <w:rPr>
          <w:shd w:val="clear" w:color="auto" w:fill="FFFFFF"/>
        </w:rPr>
        <w:t xml:space="preserve">                                    </w:t>
      </w:r>
      <w:r w:rsidRPr="007812B0">
        <w:rPr>
          <w:b/>
        </w:rPr>
        <w:t xml:space="preserve"> </w:t>
      </w:r>
    </w:p>
    <w:p w:rsidR="007812B0" w:rsidRPr="007812B0" w:rsidRDefault="007812B0" w:rsidP="007812B0">
      <w:r w:rsidRPr="007812B0">
        <w:t xml:space="preserve">25. В течение 2024 года специалистами отделения было проведено индивидуальное консультирование семей, преодолевающих экономический кризис по </w:t>
      </w:r>
      <w:proofErr w:type="spellStart"/>
      <w:r w:rsidRPr="007812B0">
        <w:t>самообеспечению</w:t>
      </w:r>
      <w:proofErr w:type="spellEnd"/>
      <w:r w:rsidRPr="007812B0">
        <w:t xml:space="preserve"> и </w:t>
      </w:r>
      <w:proofErr w:type="spellStart"/>
      <w:r w:rsidRPr="007812B0">
        <w:t>самозанятости</w:t>
      </w:r>
      <w:proofErr w:type="spellEnd"/>
      <w:r w:rsidRPr="007812B0">
        <w:t>, организовано социальное сопровождение малоимущих семей, заключивших социальный контракт.</w:t>
      </w:r>
    </w:p>
    <w:p w:rsidR="007812B0" w:rsidRPr="007812B0" w:rsidRDefault="007812B0" w:rsidP="007812B0">
      <w:r w:rsidRPr="007812B0">
        <w:t xml:space="preserve">     С целью оказания помощи малоимущим семьям в проведении весенних посадочных работ была проведена благотворительная акция «Ростки добра», в ходе которой помощь в виде посевного и посадочного материалов, вспашки земельных участков получили 26 семей на сумму 24 тыс. рублей.</w:t>
      </w:r>
    </w:p>
    <w:p w:rsidR="007812B0" w:rsidRPr="007812B0" w:rsidRDefault="007812B0" w:rsidP="007812B0">
      <w:r w:rsidRPr="007812B0">
        <w:t>Проведен</w:t>
      </w:r>
      <w:r w:rsidRPr="007812B0">
        <w:rPr>
          <w:b/>
        </w:rPr>
        <w:t xml:space="preserve"> </w:t>
      </w:r>
      <w:r w:rsidRPr="007812B0">
        <w:t>мастер-класс по выращиванию рассады овощей в рамках практики «Поверь в возможность»</w:t>
      </w:r>
      <w:r w:rsidRPr="007812B0">
        <w:rPr>
          <w:b/>
        </w:rPr>
        <w:t xml:space="preserve">.  </w:t>
      </w:r>
      <w:r w:rsidRPr="007812B0">
        <w:t>С целью мониторинга улучшения благосостояния обслуживаемых семей за счет обработки земельных участков и популяризации человека труда проведен конкурс «Лето в банке».</w:t>
      </w:r>
    </w:p>
    <w:p w:rsidR="007812B0" w:rsidRPr="007812B0" w:rsidRDefault="007812B0" w:rsidP="007812B0">
      <w:r w:rsidRPr="007812B0">
        <w:t>С целью поддержки малоимущих семей проведена акция «Постриги ребенка к школе». В ходе акции помощь получили 5 несовершеннолетних.</w:t>
      </w:r>
    </w:p>
    <w:p w:rsidR="007812B0" w:rsidRPr="007812B0" w:rsidRDefault="007812B0" w:rsidP="007812B0"/>
    <w:p w:rsidR="007812B0" w:rsidRPr="007812B0" w:rsidRDefault="007812B0" w:rsidP="007812B0">
      <w:r w:rsidRPr="007812B0">
        <w:t xml:space="preserve">По итогам внедрения практики «Поверь в возможность» по развитию </w:t>
      </w:r>
      <w:proofErr w:type="spellStart"/>
      <w:r w:rsidRPr="007812B0">
        <w:t>самообеспечения</w:t>
      </w:r>
      <w:proofErr w:type="spellEnd"/>
      <w:r w:rsidRPr="007812B0">
        <w:t xml:space="preserve"> и снижению уровня бедности в обслуживаемых семьях, материалы по реализации практики были направлены для участия в конкурсе профессионального мастерства. Социальная практика «Поверь в возможность» заняла первое место на региональном уровне и третье место на федеральном уровне. Заведующая отделением первичного приема информации, анализа и прогнозирования Т.Л. </w:t>
      </w:r>
      <w:proofErr w:type="spellStart"/>
      <w:r w:rsidRPr="007812B0">
        <w:t>Шелухина</w:t>
      </w:r>
      <w:proofErr w:type="spellEnd"/>
      <w:r w:rsidRPr="007812B0">
        <w:t>, представившая практику награждена дипломами.</w:t>
      </w:r>
    </w:p>
    <w:p w:rsidR="007812B0" w:rsidRPr="007812B0" w:rsidRDefault="007812B0" w:rsidP="007812B0">
      <w:pPr>
        <w:rPr>
          <w:b/>
        </w:rPr>
      </w:pPr>
      <w:r w:rsidRPr="007812B0">
        <w:t>Ежегодно специалисты ведут  активную работу по привлечению благотворительных сре</w:t>
      </w:r>
      <w:proofErr w:type="gramStart"/>
      <w:r w:rsidRPr="007812B0">
        <w:t>дств дл</w:t>
      </w:r>
      <w:proofErr w:type="gramEnd"/>
      <w:r w:rsidRPr="007812B0">
        <w:t xml:space="preserve">я оказания спонсорской помощи семьям и детям приюта. В результате проведенной работы привлечено материальных средств более чем на 1 млн. рублей (1006,3 руб.). Также в центр поступили средства Фонда социальной поддержки населения </w:t>
      </w:r>
      <w:r w:rsidRPr="007812B0">
        <w:lastRenderedPageBreak/>
        <w:t>Курской области, находящегося в трудной жизненной ситуации в размере</w:t>
      </w:r>
      <w:r w:rsidRPr="007812B0">
        <w:tab/>
        <w:t>2 267,0 (в учреждение) +192,8 в семьи. Всего 2 459,8 рублей.</w:t>
      </w:r>
      <w:r w:rsidRPr="007812B0">
        <w:rPr>
          <w:b/>
        </w:rPr>
        <w:t xml:space="preserve"> </w:t>
      </w:r>
    </w:p>
    <w:p w:rsidR="007812B0" w:rsidRPr="007812B0" w:rsidRDefault="007812B0" w:rsidP="007812B0">
      <w:r w:rsidRPr="007812B0">
        <w:rPr>
          <w:b/>
        </w:rPr>
        <w:t xml:space="preserve">      </w:t>
      </w:r>
      <w:r w:rsidRPr="007812B0">
        <w:t>В  августе была организована ежегодная акция «Звонок добра» по подготовке детей из малообеспеченных семей к школьным занятиям. В ходе акции  помощь в виде канцтоваров, обуви и вещей  получили 25 семей на сумму 56 100 руб.</w:t>
      </w:r>
    </w:p>
    <w:p w:rsidR="007812B0" w:rsidRPr="007812B0" w:rsidRDefault="007812B0" w:rsidP="007812B0">
      <w:pPr>
        <w:rPr>
          <w:color w:val="FF0000"/>
        </w:rPr>
      </w:pPr>
    </w:p>
    <w:p w:rsidR="007812B0" w:rsidRPr="007812B0" w:rsidRDefault="007812B0" w:rsidP="007812B0">
      <w:pPr>
        <w:tabs>
          <w:tab w:val="left" w:pos="3915"/>
        </w:tabs>
      </w:pPr>
      <w:r w:rsidRPr="007812B0">
        <w:t>30.</w:t>
      </w:r>
      <w:r w:rsidRPr="007812B0">
        <w:rPr>
          <w:b/>
        </w:rPr>
        <w:t xml:space="preserve"> </w:t>
      </w:r>
      <w:r w:rsidRPr="007812B0">
        <w:t xml:space="preserve">В рамках реализации программы </w:t>
      </w:r>
      <w:r w:rsidRPr="007812B0">
        <w:rPr>
          <w:bCs/>
        </w:rPr>
        <w:t>«Я в безопасности»</w:t>
      </w:r>
      <w:r w:rsidRPr="007812B0">
        <w:rPr>
          <w:b/>
          <w:bCs/>
        </w:rPr>
        <w:t xml:space="preserve"> </w:t>
      </w:r>
      <w:r w:rsidRPr="007812B0">
        <w:t xml:space="preserve">направленной на профилактику жестокого обращения с несовершеннолетними в течение года регулярно проводилось обследование семей, находящихся в СОП и ТЖС с целью профилактики жестокого обращения и преступлений против половой неприкосновенности несовершеннолетних.                                                             Специалисты отделения провели акцию «Чтобы не было беды», направленную на повышение безопасности жизнедеятельности несовершеннолетних. Приняли участие во </w:t>
      </w:r>
      <w:r w:rsidRPr="007812B0">
        <w:rPr>
          <w:shd w:val="clear" w:color="auto" w:fill="FFFFFF"/>
        </w:rPr>
        <w:t>Всероссийской  акции "Безопасность детства - 2024"</w:t>
      </w:r>
      <w:r w:rsidRPr="007812B0">
        <w:t xml:space="preserve">, акции «Подросток» по выявлению детей, нуждающихся в защите государства.                                                                                     С целью информирования и консультирования несовершеннолетних была проведена Неделя Международного Телефона доверия. </w:t>
      </w:r>
    </w:p>
    <w:p w:rsidR="007812B0" w:rsidRPr="007812B0" w:rsidRDefault="007812B0" w:rsidP="007812B0">
      <w:pPr>
        <w:tabs>
          <w:tab w:val="left" w:pos="3915"/>
        </w:tabs>
        <w:rPr>
          <w:b/>
        </w:rPr>
      </w:pPr>
      <w:r w:rsidRPr="007812B0">
        <w:rPr>
          <w:b/>
        </w:rPr>
        <w:t xml:space="preserve">                         Групповая коррекционная работа    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>5. В течение года специалистами  проведены акции: «Ромашка» (поздравление граждан с Днем семьи, любви и верности);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 xml:space="preserve">«Наведем порядок вместе. Нам здесь жить»   (уборка жилья и </w:t>
      </w:r>
      <w:proofErr w:type="spellStart"/>
      <w:r w:rsidRPr="007812B0">
        <w:rPr>
          <w:rFonts w:ascii="Times New Roman" w:hAnsi="Times New Roman"/>
          <w:sz w:val="24"/>
          <w:szCs w:val="24"/>
        </w:rPr>
        <w:t>придворовой</w:t>
      </w:r>
      <w:proofErr w:type="spellEnd"/>
      <w:r w:rsidRPr="007812B0">
        <w:rPr>
          <w:rFonts w:ascii="Times New Roman" w:hAnsi="Times New Roman"/>
          <w:sz w:val="24"/>
          <w:szCs w:val="24"/>
        </w:rPr>
        <w:t xml:space="preserve"> территории); «Здоровье в наших руках»; «День пожилого человека»;</w:t>
      </w:r>
    </w:p>
    <w:p w:rsidR="007812B0" w:rsidRPr="007812B0" w:rsidRDefault="007812B0" w:rsidP="007812B0">
      <w:pPr>
        <w:pStyle w:val="af1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 xml:space="preserve"> «Поздравляем наших мам»</w:t>
      </w:r>
    </w:p>
    <w:p w:rsidR="007812B0" w:rsidRPr="007812B0" w:rsidRDefault="007812B0" w:rsidP="007812B0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 xml:space="preserve">8. В течение года </w:t>
      </w:r>
      <w:proofErr w:type="gramStart"/>
      <w:r w:rsidRPr="007812B0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7812B0">
        <w:rPr>
          <w:rFonts w:ascii="Times New Roman" w:hAnsi="Times New Roman"/>
          <w:sz w:val="24"/>
          <w:szCs w:val="24"/>
        </w:rPr>
        <w:t>:</w:t>
      </w:r>
    </w:p>
    <w:p w:rsidR="007812B0" w:rsidRPr="007812B0" w:rsidRDefault="007812B0" w:rsidP="007812B0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 xml:space="preserve"> спартакиада детей-инвалидов «За равные возможности»,</w:t>
      </w:r>
    </w:p>
    <w:p w:rsidR="007812B0" w:rsidRPr="007812B0" w:rsidRDefault="007812B0" w:rsidP="005D6572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  <w:r w:rsidRPr="007812B0">
        <w:rPr>
          <w:rFonts w:ascii="Times New Roman" w:hAnsi="Times New Roman"/>
          <w:sz w:val="24"/>
          <w:szCs w:val="24"/>
        </w:rPr>
        <w:t>фотоконкурс «Лето в банке», игра-путешествие «Родительский дом – начало начал», выставка творческих работ «Мир за твоим окном», выставка рисунков к декаде инвалидов «Жизнь прекрасна».</w:t>
      </w:r>
    </w:p>
    <w:p w:rsidR="007812B0" w:rsidRPr="005D6572" w:rsidRDefault="007812B0" w:rsidP="005D6572">
      <w:pPr>
        <w:pStyle w:val="af1"/>
        <w:rPr>
          <w:rFonts w:ascii="Times New Roman" w:hAnsi="Times New Roman"/>
          <w:b/>
          <w:sz w:val="24"/>
          <w:szCs w:val="24"/>
        </w:rPr>
      </w:pPr>
      <w:r w:rsidRPr="007812B0">
        <w:rPr>
          <w:rFonts w:ascii="Times New Roman" w:hAnsi="Times New Roman"/>
          <w:b/>
          <w:sz w:val="24"/>
          <w:szCs w:val="24"/>
        </w:rPr>
        <w:t>Ценностно-ориентационная деятельность</w:t>
      </w:r>
    </w:p>
    <w:p w:rsidR="007812B0" w:rsidRPr="007812B0" w:rsidRDefault="007812B0" w:rsidP="007812B0">
      <w:pPr>
        <w:spacing w:line="259" w:lineRule="atLeast"/>
        <w:rPr>
          <w:shd w:val="clear" w:color="auto" w:fill="FFFFFF"/>
        </w:rPr>
      </w:pPr>
      <w:r w:rsidRPr="007812B0">
        <w:rPr>
          <w:shd w:val="clear" w:color="auto" w:fill="FFFFFF"/>
        </w:rPr>
        <w:t>6. В течение года проведен цикл занятий по повышению уровня финансовой грамотности «Азбука финансов»</w:t>
      </w:r>
    </w:p>
    <w:p w:rsidR="007812B0" w:rsidRPr="007812B0" w:rsidRDefault="007812B0" w:rsidP="007812B0">
      <w:pPr>
        <w:spacing w:line="259" w:lineRule="atLeast"/>
        <w:rPr>
          <w:shd w:val="clear" w:color="auto" w:fill="FFFFFF"/>
        </w:rPr>
      </w:pPr>
      <w:r w:rsidRPr="007812B0">
        <w:rPr>
          <w:shd w:val="clear" w:color="auto" w:fill="FFFFFF"/>
        </w:rPr>
        <w:t>Для родителей: «Финансовое мошенничество»; «Семейные доходы и расходы. Личное финансовое планирование»</w:t>
      </w:r>
      <w:proofErr w:type="gramStart"/>
      <w:r w:rsidRPr="007812B0">
        <w:rPr>
          <w:shd w:val="clear" w:color="auto" w:fill="FFFFFF"/>
        </w:rPr>
        <w:t>;«</w:t>
      </w:r>
      <w:proofErr w:type="gramEnd"/>
      <w:r w:rsidRPr="007812B0">
        <w:rPr>
          <w:shd w:val="clear" w:color="auto" w:fill="FFFFFF"/>
        </w:rPr>
        <w:t xml:space="preserve">Банки и их роль в жизни людей»                                                                       </w:t>
      </w:r>
    </w:p>
    <w:p w:rsidR="007812B0" w:rsidRPr="007812B0" w:rsidRDefault="007812B0" w:rsidP="007812B0">
      <w:pPr>
        <w:spacing w:line="259" w:lineRule="atLeast"/>
        <w:rPr>
          <w:shd w:val="clear" w:color="auto" w:fill="FFFFFF"/>
        </w:rPr>
      </w:pPr>
      <w:r w:rsidRPr="007812B0">
        <w:rPr>
          <w:shd w:val="clear" w:color="auto" w:fill="FFFFFF"/>
        </w:rPr>
        <w:t xml:space="preserve"> </w:t>
      </w:r>
      <w:r w:rsidRPr="007812B0">
        <w:rPr>
          <w:bCs/>
          <w:shd w:val="clear" w:color="auto" w:fill="FFFFFF"/>
        </w:rPr>
        <w:t xml:space="preserve">Для несовершеннолетних: «С деньгами </w:t>
      </w:r>
      <w:proofErr w:type="gramStart"/>
      <w:r w:rsidRPr="007812B0">
        <w:rPr>
          <w:bCs/>
          <w:shd w:val="clear" w:color="auto" w:fill="FFFFFF"/>
        </w:rPr>
        <w:t>на</w:t>
      </w:r>
      <w:proofErr w:type="gramEnd"/>
      <w:r w:rsidRPr="007812B0">
        <w:rPr>
          <w:bCs/>
          <w:shd w:val="clear" w:color="auto" w:fill="FFFFFF"/>
        </w:rPr>
        <w:t xml:space="preserve"> </w:t>
      </w:r>
      <w:proofErr w:type="gramStart"/>
      <w:r w:rsidRPr="007812B0">
        <w:rPr>
          <w:bCs/>
          <w:shd w:val="clear" w:color="auto" w:fill="FFFFFF"/>
        </w:rPr>
        <w:t>ты</w:t>
      </w:r>
      <w:proofErr w:type="gramEnd"/>
      <w:r w:rsidRPr="007812B0">
        <w:rPr>
          <w:bCs/>
          <w:shd w:val="clear" w:color="auto" w:fill="FFFFFF"/>
        </w:rPr>
        <w:t xml:space="preserve"> или зачем быть финансово грамотным»</w:t>
      </w:r>
      <w:r w:rsidRPr="007812B0">
        <w:rPr>
          <w:shd w:val="clear" w:color="auto" w:fill="FFFFFF"/>
        </w:rPr>
        <w:t xml:space="preserve">; </w:t>
      </w:r>
      <w:r w:rsidRPr="007812B0">
        <w:rPr>
          <w:bCs/>
          <w:shd w:val="clear" w:color="auto" w:fill="FFFFFF"/>
        </w:rPr>
        <w:t>«Бюджет моей семьи»</w:t>
      </w:r>
      <w:r w:rsidRPr="007812B0">
        <w:rPr>
          <w:shd w:val="clear" w:color="auto" w:fill="FFFFFF"/>
        </w:rPr>
        <w:t>.</w:t>
      </w:r>
    </w:p>
    <w:p w:rsidR="005D6572" w:rsidRDefault="007812B0" w:rsidP="005D6572">
      <w:r w:rsidRPr="007812B0">
        <w:t>7. В течение года были выпущены и распространены среди населения информационные буклеты, в том числе: «Вред алкоголя. Мифы или реальность», «Девочка, девушка, женщина», «Если трудно - просто позвони», «Личный финансовый план», «Половая неприкосновенность», «Почему мы их теряем», «Правила безопасного интернета», «Родителям об огне», «Мы за здоровый образ жизни».</w:t>
      </w:r>
    </w:p>
    <w:p w:rsidR="007812B0" w:rsidRPr="007812B0" w:rsidRDefault="007812B0" w:rsidP="005D6572">
      <w:pPr>
        <w:rPr>
          <w:b/>
        </w:rPr>
      </w:pPr>
      <w:r w:rsidRPr="007812B0">
        <w:rPr>
          <w:b/>
        </w:rPr>
        <w:t>Клубы</w:t>
      </w:r>
    </w:p>
    <w:p w:rsidR="007812B0" w:rsidRPr="007812B0" w:rsidRDefault="007812B0" w:rsidP="007812B0">
      <w:pPr>
        <w:rPr>
          <w:shd w:val="clear" w:color="auto" w:fill="FFFFFF"/>
        </w:rPr>
      </w:pPr>
      <w:r w:rsidRPr="007812B0">
        <w:t>В течение года организована работа клуба  «Семейный маяк» в 5 обслуживаемых районах. Проведено 30 встреч с родителями на темы согласно плану работы, в том числе: «</w:t>
      </w:r>
      <w:r w:rsidRPr="007812B0">
        <w:rPr>
          <w:shd w:val="clear" w:color="auto" w:fill="FFFFFF"/>
        </w:rPr>
        <w:t>Кто больше воздействует на ребенка: семья, школа, улица?»,</w:t>
      </w:r>
      <w:r w:rsidRPr="007812B0">
        <w:t xml:space="preserve"> «Назваться человеком легко – быть человеком трудно»,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>«Семья и ее влияние на ребенка», «Семейные традиции», «Здоровье в нашей жизни. Здоровая семья»,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 xml:space="preserve"> «Встречаем Пасху. Традиции праздника», «Дела семейные».</w:t>
      </w:r>
      <w:r w:rsidRPr="007812B0">
        <w:rPr>
          <w:b/>
          <w:shd w:val="clear" w:color="auto" w:fill="FFFFFF"/>
        </w:rPr>
        <w:t xml:space="preserve"> </w:t>
      </w:r>
      <w:r w:rsidRPr="007812B0">
        <w:rPr>
          <w:shd w:val="clear" w:color="auto" w:fill="FFFFFF"/>
        </w:rPr>
        <w:t xml:space="preserve">«Безопасность ребёнка – основная задача родителей», «Культурные ценности и их значение для ребёнка в семье".    </w:t>
      </w:r>
    </w:p>
    <w:p w:rsidR="007812B0" w:rsidRPr="007812B0" w:rsidRDefault="007812B0" w:rsidP="007812B0">
      <w:pPr>
        <w:rPr>
          <w:shd w:val="clear" w:color="auto" w:fill="FFFFFF"/>
        </w:rPr>
      </w:pPr>
      <w:r w:rsidRPr="007812B0">
        <w:rPr>
          <w:shd w:val="clear" w:color="auto" w:fill="FFFFFF"/>
        </w:rPr>
        <w:t xml:space="preserve">В рамках работы клуба «Семейный маяк» проведена акция «Наведем порядок вместе. Нам здесь жить», </w:t>
      </w:r>
      <w:proofErr w:type="gramStart"/>
      <w:r w:rsidRPr="007812B0">
        <w:rPr>
          <w:shd w:val="clear" w:color="auto" w:fill="FFFFFF"/>
        </w:rPr>
        <w:t>направленная</w:t>
      </w:r>
      <w:proofErr w:type="gramEnd"/>
      <w:r w:rsidRPr="007812B0">
        <w:rPr>
          <w:shd w:val="clear" w:color="auto" w:fill="FFFFFF"/>
        </w:rPr>
        <w:t xml:space="preserve"> на улучшение социально-бытовых условий проживания семей, находящихся в ТЖС и СОП. </w:t>
      </w:r>
    </w:p>
    <w:p w:rsidR="009C3F89" w:rsidRDefault="009C3F89" w:rsidP="005D6572">
      <w:pPr>
        <w:rPr>
          <w:szCs w:val="28"/>
        </w:rPr>
      </w:pPr>
    </w:p>
    <w:p w:rsidR="00710DBA" w:rsidRPr="00397F7A" w:rsidRDefault="00710DBA" w:rsidP="00710DBA">
      <w:pPr>
        <w:pStyle w:val="3"/>
        <w:spacing w:before="72"/>
        <w:jc w:val="both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2.1. Работа органов управления</w:t>
      </w:r>
    </w:p>
    <w:p w:rsidR="00710DBA" w:rsidRPr="00397F7A" w:rsidRDefault="00710DBA" w:rsidP="00710DBA">
      <w:pPr>
        <w:pStyle w:val="3"/>
        <w:spacing w:before="72"/>
        <w:jc w:val="both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lastRenderedPageBreak/>
        <w:t>2.1.1. Совета трудового коллектива (общее собрание)</w:t>
      </w:r>
    </w:p>
    <w:p w:rsidR="00710DBA" w:rsidRPr="00397F7A" w:rsidRDefault="00710DBA" w:rsidP="009C3F89">
      <w:pPr>
        <w:jc w:val="both"/>
        <w:rPr>
          <w:rFonts w:cs="Times New Roman"/>
        </w:rPr>
      </w:pPr>
    </w:p>
    <w:tbl>
      <w:tblPr>
        <w:tblStyle w:val="ae"/>
        <w:tblW w:w="10632" w:type="dxa"/>
        <w:tblInd w:w="-743" w:type="dxa"/>
        <w:tblLook w:val="04A0"/>
      </w:tblPr>
      <w:tblGrid>
        <w:gridCol w:w="540"/>
        <w:gridCol w:w="4456"/>
        <w:gridCol w:w="1671"/>
        <w:gridCol w:w="2265"/>
        <w:gridCol w:w="1700"/>
      </w:tblGrid>
      <w:tr w:rsidR="00710DBA" w:rsidRPr="00397F7A" w:rsidTr="00F44A6B">
        <w:tc>
          <w:tcPr>
            <w:tcW w:w="513" w:type="dxa"/>
          </w:tcPr>
          <w:p w:rsidR="00710DBA" w:rsidRPr="00397F7A" w:rsidRDefault="00710DBA" w:rsidP="009C3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5" w:type="dxa"/>
          </w:tcPr>
          <w:p w:rsidR="00710DBA" w:rsidRPr="00397F7A" w:rsidRDefault="00710DBA" w:rsidP="009C3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675" w:type="dxa"/>
          </w:tcPr>
          <w:p w:rsidR="00710DBA" w:rsidRPr="00397F7A" w:rsidRDefault="00710DBA" w:rsidP="009C3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10DBA" w:rsidRPr="00397F7A" w:rsidRDefault="00710DBA" w:rsidP="009C3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10DBA" w:rsidRPr="00397F7A" w:rsidRDefault="00710DBA" w:rsidP="00710DBA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710DBA" w:rsidRPr="00397F7A" w:rsidTr="00F44A6B">
        <w:tc>
          <w:tcPr>
            <w:tcW w:w="513" w:type="dxa"/>
          </w:tcPr>
          <w:p w:rsidR="00710DBA" w:rsidRPr="00397F7A" w:rsidRDefault="00710DBA" w:rsidP="009C3F89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710DBA" w:rsidRPr="00397F7A" w:rsidRDefault="00710DBA" w:rsidP="00973B5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 w:rsidR="00973B5B" w:rsidRPr="00397F7A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DD69EE">
              <w:rPr>
                <w:rFonts w:ascii="Times New Roman" w:hAnsi="Times New Roman"/>
                <w:sz w:val="24"/>
                <w:szCs w:val="24"/>
              </w:rPr>
              <w:t xml:space="preserve"> за 2024</w:t>
            </w:r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75" w:type="dxa"/>
          </w:tcPr>
          <w:p w:rsidR="00710DBA" w:rsidRPr="00397F7A" w:rsidRDefault="00710DBA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Январь, 202</w:t>
            </w:r>
            <w:r w:rsidR="00DD6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0DBA" w:rsidRPr="00397F7A" w:rsidRDefault="00973B5B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</w:p>
        </w:tc>
        <w:tc>
          <w:tcPr>
            <w:tcW w:w="1701" w:type="dxa"/>
          </w:tcPr>
          <w:p w:rsidR="00710DBA" w:rsidRPr="00397F7A" w:rsidRDefault="00710DBA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DBA" w:rsidRPr="00397F7A" w:rsidRDefault="00710DBA" w:rsidP="006E7781">
      <w:pPr>
        <w:pStyle w:val="3"/>
        <w:spacing w:before="72"/>
        <w:ind w:left="284"/>
        <w:jc w:val="center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2.1.2. Социально-педагогический совет</w:t>
      </w:r>
    </w:p>
    <w:tbl>
      <w:tblPr>
        <w:tblStyle w:val="ae"/>
        <w:tblW w:w="10632" w:type="dxa"/>
        <w:tblInd w:w="-743" w:type="dxa"/>
        <w:tblLook w:val="04A0"/>
      </w:tblPr>
      <w:tblGrid>
        <w:gridCol w:w="541"/>
        <w:gridCol w:w="4458"/>
        <w:gridCol w:w="1670"/>
        <w:gridCol w:w="2264"/>
        <w:gridCol w:w="1699"/>
      </w:tblGrid>
      <w:tr w:rsidR="00997655" w:rsidRPr="00397F7A" w:rsidTr="00F44A6B">
        <w:tc>
          <w:tcPr>
            <w:tcW w:w="513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5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675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997655" w:rsidRPr="00397F7A" w:rsidRDefault="00997655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997655" w:rsidRPr="00397F7A" w:rsidTr="00F44A6B">
        <w:tc>
          <w:tcPr>
            <w:tcW w:w="513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997655" w:rsidRPr="00397F7A" w:rsidRDefault="00DD69EE" w:rsidP="00973B5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социально-педагогическом совете на тему: «Повышение результативности социального сопровождения  и качества предоставления социальных услуг на дому с учетом перспективы развития учреждения в 2025»</w:t>
            </w:r>
            <w:r w:rsidRPr="00397F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</w:tcPr>
          <w:p w:rsidR="00997655" w:rsidRPr="00397F7A" w:rsidRDefault="00DD69EE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97655" w:rsidRPr="00397F7A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97655" w:rsidRPr="00397F7A" w:rsidRDefault="00997655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.</w:t>
            </w:r>
            <w:r w:rsidR="00973B5B" w:rsidRPr="00397F7A">
              <w:rPr>
                <w:rFonts w:ascii="Times New Roman" w:hAnsi="Times New Roman"/>
                <w:sz w:val="24"/>
                <w:szCs w:val="24"/>
              </w:rPr>
              <w:t xml:space="preserve"> Зав. отделением Т.Л. </w:t>
            </w:r>
            <w:proofErr w:type="spellStart"/>
            <w:r w:rsidR="00973B5B"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</w:p>
        </w:tc>
        <w:tc>
          <w:tcPr>
            <w:tcW w:w="1701" w:type="dxa"/>
          </w:tcPr>
          <w:p w:rsidR="00997655" w:rsidRPr="00397F7A" w:rsidRDefault="00997655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55" w:rsidRPr="00397F7A" w:rsidTr="00F44A6B">
        <w:tc>
          <w:tcPr>
            <w:tcW w:w="513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997655" w:rsidRPr="00397F7A" w:rsidRDefault="00DD69EE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Принять участие в социально-педагогическом совете на тему: «Повышения профессионального мастерства и творческого роста сотрудников в 2025 году»</w:t>
            </w:r>
          </w:p>
        </w:tc>
        <w:tc>
          <w:tcPr>
            <w:tcW w:w="1675" w:type="dxa"/>
          </w:tcPr>
          <w:p w:rsidR="00997655" w:rsidRPr="00397F7A" w:rsidRDefault="00DD69EE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997655" w:rsidRPr="00397F7A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97655" w:rsidRPr="00397F7A" w:rsidRDefault="00973B5B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</w:p>
        </w:tc>
        <w:tc>
          <w:tcPr>
            <w:tcW w:w="1701" w:type="dxa"/>
          </w:tcPr>
          <w:p w:rsidR="00997655" w:rsidRPr="00397F7A" w:rsidRDefault="00997655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C3F89" w:rsidRPr="00397F7A" w:rsidRDefault="00A969CB" w:rsidP="006E7781">
      <w:pPr>
        <w:jc w:val="center"/>
        <w:rPr>
          <w:rFonts w:cs="Times New Roman"/>
        </w:rPr>
      </w:pPr>
      <w:r w:rsidRPr="00397F7A">
        <w:rPr>
          <w:rFonts w:cs="Times New Roman"/>
        </w:rPr>
        <w:t>2.1.3. Совещания при директоре, заместителях директора</w:t>
      </w:r>
    </w:p>
    <w:p w:rsidR="00A969CB" w:rsidRPr="00397F7A" w:rsidRDefault="00A969CB" w:rsidP="009C3F89">
      <w:pPr>
        <w:jc w:val="both"/>
        <w:rPr>
          <w:rFonts w:cs="Times New Roman"/>
        </w:rPr>
      </w:pPr>
    </w:p>
    <w:tbl>
      <w:tblPr>
        <w:tblStyle w:val="ae"/>
        <w:tblW w:w="10632" w:type="dxa"/>
        <w:tblInd w:w="-743" w:type="dxa"/>
        <w:tblLook w:val="04A0"/>
      </w:tblPr>
      <w:tblGrid>
        <w:gridCol w:w="540"/>
        <w:gridCol w:w="4459"/>
        <w:gridCol w:w="1670"/>
        <w:gridCol w:w="2264"/>
        <w:gridCol w:w="1699"/>
      </w:tblGrid>
      <w:tr w:rsidR="00A969CB" w:rsidRPr="00397F7A" w:rsidTr="00F44A6B">
        <w:tc>
          <w:tcPr>
            <w:tcW w:w="513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5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675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A969CB" w:rsidRPr="00397F7A" w:rsidRDefault="00A969CB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A969CB" w:rsidRPr="00397F7A" w:rsidTr="00F44A6B">
        <w:tc>
          <w:tcPr>
            <w:tcW w:w="513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:rsidR="00A969CB" w:rsidRPr="00397F7A" w:rsidRDefault="00A969CB" w:rsidP="00E9071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97F7A">
              <w:rPr>
                <w:rFonts w:cs="Times New Roman"/>
                <w:bCs/>
                <w:sz w:val="24"/>
                <w:szCs w:val="24"/>
              </w:rPr>
              <w:t xml:space="preserve">Подведение итогов работы специалистов </w:t>
            </w:r>
            <w:r w:rsidR="00973B5B" w:rsidRPr="00397F7A">
              <w:rPr>
                <w:rFonts w:cs="Times New Roman"/>
                <w:bCs/>
                <w:sz w:val="24"/>
                <w:szCs w:val="24"/>
              </w:rPr>
              <w:t xml:space="preserve">отделения </w:t>
            </w:r>
            <w:r w:rsidRPr="00397F7A">
              <w:rPr>
                <w:rFonts w:cs="Times New Roman"/>
                <w:bCs/>
                <w:sz w:val="24"/>
                <w:szCs w:val="24"/>
              </w:rPr>
              <w:t xml:space="preserve">за 1 квартал </w:t>
            </w:r>
            <w:r w:rsidR="00E9071F">
              <w:rPr>
                <w:rFonts w:cs="Times New Roman"/>
                <w:bCs/>
                <w:sz w:val="24"/>
                <w:szCs w:val="24"/>
              </w:rPr>
              <w:t>2025</w:t>
            </w:r>
            <w:r w:rsidRPr="00397F7A">
              <w:rPr>
                <w:rFonts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675" w:type="dxa"/>
          </w:tcPr>
          <w:p w:rsidR="00A969CB" w:rsidRPr="00397F7A" w:rsidRDefault="00A969CB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969CB" w:rsidRPr="00397F7A" w:rsidRDefault="00973B5B" w:rsidP="00F44A6B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</w:p>
        </w:tc>
        <w:tc>
          <w:tcPr>
            <w:tcW w:w="1701" w:type="dxa"/>
          </w:tcPr>
          <w:p w:rsidR="00A969CB" w:rsidRPr="00397F7A" w:rsidRDefault="00A969CB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9CB" w:rsidRPr="00397F7A" w:rsidTr="00F44A6B">
        <w:tc>
          <w:tcPr>
            <w:tcW w:w="513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</w:tcPr>
          <w:p w:rsidR="00A969CB" w:rsidRPr="00397F7A" w:rsidRDefault="00A969CB" w:rsidP="00973B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Мониторинг социально-экономической ситуации на территории, обслуживаемой специалистами </w:t>
            </w:r>
            <w:r w:rsidR="00973B5B" w:rsidRPr="00397F7A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Pr="00397F7A">
              <w:rPr>
                <w:rFonts w:ascii="Times New Roman" w:hAnsi="Times New Roman"/>
                <w:sz w:val="24"/>
                <w:szCs w:val="24"/>
              </w:rPr>
              <w:t>, в том числе при помощи социального контракта.</w:t>
            </w:r>
          </w:p>
        </w:tc>
        <w:tc>
          <w:tcPr>
            <w:tcW w:w="1675" w:type="dxa"/>
            <w:vAlign w:val="center"/>
          </w:tcPr>
          <w:p w:rsidR="00A969CB" w:rsidRPr="00397F7A" w:rsidRDefault="00A969C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969CB" w:rsidRPr="00397F7A" w:rsidRDefault="00973B5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>, специалисты</w:t>
            </w:r>
          </w:p>
        </w:tc>
        <w:tc>
          <w:tcPr>
            <w:tcW w:w="1701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69CB" w:rsidRPr="00397F7A" w:rsidTr="00F44A6B">
        <w:tc>
          <w:tcPr>
            <w:tcW w:w="513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</w:tcPr>
          <w:p w:rsidR="00A969CB" w:rsidRPr="00397F7A" w:rsidRDefault="00A969CB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Проведение комплексной оздоровительной компании среди несовершеннолетних из семей СОП и ТЖС.</w:t>
            </w:r>
          </w:p>
        </w:tc>
        <w:tc>
          <w:tcPr>
            <w:tcW w:w="1675" w:type="dxa"/>
          </w:tcPr>
          <w:p w:rsidR="00A969CB" w:rsidRPr="00397F7A" w:rsidRDefault="00A969CB" w:rsidP="00F44A6B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69CB" w:rsidRPr="00397F7A" w:rsidRDefault="00A969CB" w:rsidP="00F44A6B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969CB" w:rsidRPr="00397F7A" w:rsidRDefault="00A969CB" w:rsidP="00F44A6B">
            <w:pPr>
              <w:pStyle w:val="a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69CB" w:rsidRPr="00397F7A" w:rsidRDefault="00973B5B" w:rsidP="00973B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>, специалисты</w:t>
            </w:r>
          </w:p>
        </w:tc>
        <w:tc>
          <w:tcPr>
            <w:tcW w:w="1701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969CB" w:rsidRPr="00397F7A" w:rsidTr="00F44A6B">
        <w:tc>
          <w:tcPr>
            <w:tcW w:w="513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75" w:type="dxa"/>
          </w:tcPr>
          <w:p w:rsidR="00A969CB" w:rsidRPr="00397F7A" w:rsidRDefault="00A969C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Организация социально-педагогической, гуманитарной и материальной  помощи   семьям с детьми дошкольного и школьного возраста.</w:t>
            </w:r>
          </w:p>
        </w:tc>
        <w:tc>
          <w:tcPr>
            <w:tcW w:w="1675" w:type="dxa"/>
            <w:vAlign w:val="center"/>
          </w:tcPr>
          <w:p w:rsidR="00A969CB" w:rsidRPr="00397F7A" w:rsidRDefault="00A969C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A969CB" w:rsidRPr="00397F7A" w:rsidRDefault="00973B5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отделением Т.Л. </w:t>
            </w: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>, специалисты</w:t>
            </w:r>
          </w:p>
        </w:tc>
        <w:tc>
          <w:tcPr>
            <w:tcW w:w="1701" w:type="dxa"/>
          </w:tcPr>
          <w:p w:rsidR="00A969CB" w:rsidRPr="00397F7A" w:rsidRDefault="00A969CB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D2EA9" w:rsidRPr="00397F7A" w:rsidRDefault="002D2EA9" w:rsidP="00AB4AE8">
      <w:pPr>
        <w:pStyle w:val="3"/>
        <w:spacing w:before="72"/>
        <w:jc w:val="both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2.2. Профессиональное развитие сотрудников (профессиональных объединений).</w:t>
      </w:r>
    </w:p>
    <w:p w:rsidR="002D2EA9" w:rsidRPr="00397F7A" w:rsidRDefault="002D2EA9" w:rsidP="00AB4AE8">
      <w:pPr>
        <w:pStyle w:val="3"/>
        <w:spacing w:before="72"/>
        <w:jc w:val="both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color w:val="auto"/>
          <w:sz w:val="24"/>
          <w:szCs w:val="24"/>
        </w:rPr>
        <w:t>2.2.1. Методическая работа учреждения</w:t>
      </w:r>
    </w:p>
    <w:p w:rsidR="002D2EA9" w:rsidRPr="00397F7A" w:rsidRDefault="00EA2535" w:rsidP="00AB4AE8">
      <w:pPr>
        <w:pStyle w:val="3"/>
        <w:spacing w:before="72"/>
        <w:jc w:val="both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2.2.2.</w:t>
      </w:r>
      <w:r w:rsidR="002D2EA9" w:rsidRPr="00397F7A">
        <w:rPr>
          <w:rFonts w:ascii="Times New Roman" w:hAnsi="Times New Roman"/>
          <w:sz w:val="24"/>
          <w:szCs w:val="24"/>
        </w:rPr>
        <w:t>Профессиональное объединение «Социальный ориентир» специалистов по социальной работе.</w:t>
      </w:r>
    </w:p>
    <w:tbl>
      <w:tblPr>
        <w:tblStyle w:val="ae"/>
        <w:tblW w:w="10632" w:type="dxa"/>
        <w:tblInd w:w="-743" w:type="dxa"/>
        <w:tblLook w:val="04A0"/>
      </w:tblPr>
      <w:tblGrid>
        <w:gridCol w:w="541"/>
        <w:gridCol w:w="3277"/>
        <w:gridCol w:w="1655"/>
        <w:gridCol w:w="1401"/>
        <w:gridCol w:w="1921"/>
        <w:gridCol w:w="1837"/>
      </w:tblGrid>
      <w:tr w:rsidR="00465A24" w:rsidRPr="00397F7A" w:rsidTr="00DC1C79">
        <w:tc>
          <w:tcPr>
            <w:tcW w:w="513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5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695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321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29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59" w:type="dxa"/>
          </w:tcPr>
          <w:p w:rsidR="00465A24" w:rsidRPr="00397F7A" w:rsidRDefault="00465A24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465A24" w:rsidRPr="00397F7A" w:rsidTr="00DC1C79">
        <w:tc>
          <w:tcPr>
            <w:tcW w:w="513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5" w:type="dxa"/>
          </w:tcPr>
          <w:p w:rsidR="003F2D9C" w:rsidRPr="003F2D9C" w:rsidRDefault="003F2D9C" w:rsidP="003F2D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F2D9C">
              <w:rPr>
                <w:rFonts w:ascii="Times New Roman" w:hAnsi="Times New Roman"/>
                <w:sz w:val="24"/>
                <w:szCs w:val="24"/>
              </w:rPr>
              <w:t>Обеспечение доступности социального обслуживания и социального сопровождения семей с детьми в различных жизненных ситуациях, в том числе с применением различных форм оказания социальных услуг. Методические рекомендации по ведению рабочей документации.</w:t>
            </w:r>
          </w:p>
          <w:p w:rsidR="00465A24" w:rsidRPr="00397F7A" w:rsidRDefault="00465A24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65A24" w:rsidRPr="00397F7A" w:rsidRDefault="00465A24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321" w:type="dxa"/>
          </w:tcPr>
          <w:p w:rsidR="00465A24" w:rsidRPr="00397F7A" w:rsidRDefault="00465A24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29" w:type="dxa"/>
          </w:tcPr>
          <w:p w:rsidR="00465A24" w:rsidRPr="00397F7A" w:rsidRDefault="00465A24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65A24" w:rsidRPr="00397F7A" w:rsidRDefault="00465A24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859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A24" w:rsidRPr="00397F7A" w:rsidTr="00DC1C79">
        <w:tc>
          <w:tcPr>
            <w:tcW w:w="513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465A24" w:rsidRPr="003F2D9C" w:rsidRDefault="003F2D9C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F2D9C">
              <w:rPr>
                <w:rFonts w:ascii="Times New Roman" w:hAnsi="Times New Roman"/>
                <w:sz w:val="24"/>
                <w:szCs w:val="24"/>
              </w:rPr>
              <w:t>Организация эффективной деятельности специалистов семейного многофункционального центра по комплексному сопровождению и поддержке семей с детьми по выходу из трудной жизненной ситуации</w:t>
            </w:r>
          </w:p>
        </w:tc>
        <w:tc>
          <w:tcPr>
            <w:tcW w:w="1695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321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29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859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5A24" w:rsidRPr="00397F7A" w:rsidTr="00DC1C79">
        <w:tc>
          <w:tcPr>
            <w:tcW w:w="513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465A24" w:rsidRPr="003F2D9C" w:rsidRDefault="003F2D9C" w:rsidP="00F44A6B">
            <w:pPr>
              <w:rPr>
                <w:rFonts w:cs="Times New Roman"/>
                <w:sz w:val="24"/>
                <w:szCs w:val="24"/>
              </w:rPr>
            </w:pPr>
            <w:r w:rsidRPr="003F2D9C">
              <w:rPr>
                <w:rFonts w:cs="Times New Roman"/>
                <w:sz w:val="24"/>
                <w:szCs w:val="24"/>
              </w:rPr>
              <w:t>Совершенствование работы с семьями в свете духовно-нравственного развития и патриотического воспитания несовершеннолетних</w:t>
            </w:r>
          </w:p>
        </w:tc>
        <w:tc>
          <w:tcPr>
            <w:tcW w:w="1695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321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29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859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65A24" w:rsidRPr="00397F7A" w:rsidTr="00DC1C79">
        <w:tc>
          <w:tcPr>
            <w:tcW w:w="513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465A24" w:rsidRPr="003F2D9C" w:rsidRDefault="003F2D9C" w:rsidP="003F2D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F2D9C">
              <w:rPr>
                <w:rFonts w:ascii="Times New Roman" w:hAnsi="Times New Roman"/>
                <w:sz w:val="24"/>
                <w:szCs w:val="24"/>
              </w:rPr>
              <w:t>Семейный МФЦ как единый сервис для всей семьи, оказавшейся в трудной жизненной ситуации, в решении социальных вопросов и проблем. Организация социального сопровождения семей с детьми: правовые и практические технологии</w:t>
            </w:r>
          </w:p>
        </w:tc>
        <w:tc>
          <w:tcPr>
            <w:tcW w:w="1695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321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29" w:type="dxa"/>
          </w:tcPr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465A24" w:rsidRPr="00397F7A" w:rsidRDefault="00465A24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F7A">
              <w:rPr>
                <w:rFonts w:ascii="Times New Roman" w:hAnsi="Times New Roman"/>
                <w:sz w:val="24"/>
                <w:szCs w:val="24"/>
              </w:rPr>
              <w:t>Шелухина</w:t>
            </w:r>
            <w:proofErr w:type="spell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859" w:type="dxa"/>
          </w:tcPr>
          <w:p w:rsidR="00465A24" w:rsidRPr="00397F7A" w:rsidRDefault="00465A24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W w:w="31680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"/>
        <w:gridCol w:w="4289"/>
        <w:gridCol w:w="1559"/>
        <w:gridCol w:w="1985"/>
        <w:gridCol w:w="1160"/>
        <w:gridCol w:w="824"/>
        <w:gridCol w:w="17330"/>
        <w:gridCol w:w="273"/>
        <w:gridCol w:w="267"/>
        <w:gridCol w:w="1117"/>
        <w:gridCol w:w="273"/>
        <w:gridCol w:w="275"/>
        <w:gridCol w:w="1371"/>
      </w:tblGrid>
      <w:tr w:rsidR="00F52D90" w:rsidRPr="00397F7A" w:rsidTr="00F52D90">
        <w:trPr>
          <w:trHeight w:val="575"/>
        </w:trPr>
        <w:tc>
          <w:tcPr>
            <w:tcW w:w="957" w:type="dxa"/>
            <w:tcBorders>
              <w:bottom w:val="single" w:sz="4" w:space="0" w:color="000000"/>
            </w:tcBorders>
          </w:tcPr>
          <w:p w:rsidR="00F52D90" w:rsidRPr="00397F7A" w:rsidRDefault="00F52D90" w:rsidP="00F52D90">
            <w:pPr>
              <w:suppressAutoHyphens w:val="0"/>
              <w:spacing w:after="200" w:line="276" w:lineRule="auto"/>
              <w:rPr>
                <w:rFonts w:cs="Times New Roman"/>
                <w:b/>
              </w:rPr>
            </w:pPr>
          </w:p>
        </w:tc>
        <w:tc>
          <w:tcPr>
            <w:tcW w:w="8993" w:type="dxa"/>
            <w:gridSpan w:val="4"/>
          </w:tcPr>
          <w:p w:rsidR="00F52D90" w:rsidRPr="00397F7A" w:rsidRDefault="00F52D90" w:rsidP="00F52D90">
            <w:pPr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Контрольно-проверочная деятельность</w:t>
            </w:r>
          </w:p>
        </w:tc>
        <w:tc>
          <w:tcPr>
            <w:tcW w:w="19811" w:type="dxa"/>
            <w:gridSpan w:val="5"/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" w:type="dxa"/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5" w:type="dxa"/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71" w:type="dxa"/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52D90" w:rsidRPr="00397F7A" w:rsidTr="00F52D90">
        <w:trPr>
          <w:gridAfter w:val="3"/>
          <w:wAfter w:w="1919" w:type="dxa"/>
          <w:trHeight w:val="57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  <w:r w:rsidRPr="00397F7A">
              <w:rPr>
                <w:rFonts w:cs="Times New Roman"/>
              </w:rPr>
              <w:t xml:space="preserve">1. Осуществление внутреннего контроля качества работы  специалистов согласно разработанным условиям контроля качества предоставляемых услуг.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Зав. отделением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330" w:type="dxa"/>
            <w:tcBorders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" w:type="dxa"/>
            <w:tcBorders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52D90" w:rsidRPr="00397F7A" w:rsidTr="00F52D90">
        <w:trPr>
          <w:gridAfter w:val="3"/>
          <w:wAfter w:w="1919" w:type="dxa"/>
          <w:trHeight w:val="81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  <w:r w:rsidRPr="00397F7A">
              <w:rPr>
                <w:rFonts w:cs="Times New Roman"/>
              </w:rPr>
              <w:t>3. Проведение плановых проверок (согласно графику), внезапных проверок при возникновении ситуаций</w:t>
            </w:r>
          </w:p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 xml:space="preserve">Зав. отделением </w:t>
            </w:r>
          </w:p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330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52D90" w:rsidRPr="00397F7A" w:rsidTr="00F52D90">
        <w:trPr>
          <w:gridAfter w:val="3"/>
          <w:wAfter w:w="1919" w:type="dxa"/>
          <w:trHeight w:val="81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  <w:r w:rsidRPr="00397F7A">
              <w:rPr>
                <w:rFonts w:cs="Times New Roman"/>
              </w:rPr>
              <w:t xml:space="preserve">4. Осуществление проверок семей, дети из которых проходят реабилитацию в стационарном отделении центра с целью </w:t>
            </w:r>
            <w:proofErr w:type="gramStart"/>
            <w:r w:rsidRPr="00397F7A">
              <w:rPr>
                <w:rFonts w:cs="Times New Roman"/>
              </w:rPr>
              <w:t>контроля за</w:t>
            </w:r>
            <w:proofErr w:type="gramEnd"/>
            <w:r w:rsidRPr="00397F7A">
              <w:rPr>
                <w:rFonts w:cs="Times New Roman"/>
              </w:rPr>
              <w:t xml:space="preserve"> организацией </w:t>
            </w:r>
            <w:proofErr w:type="spellStart"/>
            <w:r w:rsidRPr="00397F7A">
              <w:rPr>
                <w:rFonts w:cs="Times New Roman"/>
              </w:rPr>
              <w:t>постреабилитационного</w:t>
            </w:r>
            <w:proofErr w:type="spellEnd"/>
            <w:r w:rsidRPr="00397F7A">
              <w:rPr>
                <w:rFonts w:cs="Times New Roman"/>
              </w:rPr>
              <w:t xml:space="preserve"> периода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 xml:space="preserve">Зав. отделением </w:t>
            </w:r>
          </w:p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330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auto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52D90" w:rsidRPr="00397F7A" w:rsidTr="00F52D90">
        <w:trPr>
          <w:gridAfter w:val="3"/>
          <w:wAfter w:w="1919" w:type="dxa"/>
          <w:trHeight w:val="82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  <w:r w:rsidRPr="00397F7A">
              <w:rPr>
                <w:rFonts w:cs="Times New Roman"/>
              </w:rPr>
              <w:lastRenderedPageBreak/>
              <w:t xml:space="preserve">5. </w:t>
            </w:r>
            <w:r w:rsidRPr="00397F7A">
              <w:rPr>
                <w:rFonts w:eastAsia="SimSun" w:cs="Times New Roman"/>
              </w:rPr>
              <w:t>Оформление результатов проверок, разработка мероприятий по устранению выявленных недостатков, их реализация</w:t>
            </w:r>
            <w:r w:rsidRPr="00397F7A">
              <w:rPr>
                <w:rFonts w:eastAsia="SimSu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>По итогам проведения проверок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  <w:r w:rsidRPr="00397F7A">
              <w:rPr>
                <w:rFonts w:cs="Times New Roman"/>
              </w:rPr>
              <w:t xml:space="preserve">Зав. отделением </w:t>
            </w:r>
          </w:p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330" w:type="dxa"/>
            <w:tcBorders>
              <w:top w:val="single" w:sz="4" w:space="0" w:color="auto"/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</w:tcBorders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F52D90" w:rsidRPr="00397F7A" w:rsidRDefault="00F52D90" w:rsidP="00F52D90">
      <w:pPr>
        <w:pStyle w:val="3"/>
        <w:spacing w:before="72"/>
        <w:rPr>
          <w:rFonts w:ascii="Times New Roman" w:hAnsi="Times New Roman"/>
          <w:sz w:val="24"/>
          <w:szCs w:val="24"/>
        </w:rPr>
      </w:pPr>
    </w:p>
    <w:p w:rsidR="00F52D90" w:rsidRPr="00397F7A" w:rsidRDefault="00F52D90" w:rsidP="00F52D90">
      <w:pPr>
        <w:pStyle w:val="3"/>
        <w:spacing w:before="72"/>
        <w:jc w:val="center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Социальный патронаж</w:t>
      </w:r>
    </w:p>
    <w:tbl>
      <w:tblPr>
        <w:tblStyle w:val="ae"/>
        <w:tblW w:w="10774" w:type="dxa"/>
        <w:tblInd w:w="-885" w:type="dxa"/>
        <w:tblLook w:val="04A0"/>
      </w:tblPr>
      <w:tblGrid>
        <w:gridCol w:w="563"/>
        <w:gridCol w:w="3167"/>
        <w:gridCol w:w="1528"/>
        <w:gridCol w:w="1896"/>
        <w:gridCol w:w="1826"/>
        <w:gridCol w:w="1794"/>
      </w:tblGrid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7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528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6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Обследование семей (заключение договоров, оформление пакета документов) постановка на учёт в электронную территориальную базу о несовершеннолетних и семьях, находящихся в трудной жизненной ситуации, социально опасном положении.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Выявление проблем в семьях, оформление ИППСУ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Социально-педагогический</w:t>
            </w:r>
          </w:p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патронаж семей и несовершеннолетних, находящихся в социально-опасном положении и трудной жизненной ситуации.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Сопровождение семей, находящихся в ТЖС, СОП с целью </w:t>
            </w:r>
            <w:proofErr w:type="gramStart"/>
            <w:r w:rsidRPr="00397F7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динамикой изменений, происходящих в семьях в результате проведенной работы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Обследование семей по сигналу ОДН (ПДН), КДН и ЗП, ОО и </w:t>
            </w:r>
            <w:proofErr w:type="gramStart"/>
            <w:r w:rsidRPr="00397F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7F7A">
              <w:rPr>
                <w:rFonts w:ascii="Times New Roman" w:hAnsi="Times New Roman"/>
                <w:sz w:val="24"/>
                <w:szCs w:val="24"/>
              </w:rPr>
              <w:t>, органов соц. защиты, образовательных учреждений, органов здравоохранения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По мере поступления сигналов</w:t>
            </w:r>
          </w:p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Обследование жилищно-бытовых условий семей воспитанников, находящихся в социальном приюте с целью </w:t>
            </w:r>
            <w:proofErr w:type="gramStart"/>
            <w:r w:rsidRPr="00397F7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обстановкой в семье и  возможности возвращения их в семью.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7 дней</w:t>
            </w:r>
          </w:p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после поступления и перед выпиской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D90" w:rsidRPr="00397F7A" w:rsidTr="00F52D90">
        <w:tc>
          <w:tcPr>
            <w:tcW w:w="563" w:type="dxa"/>
          </w:tcPr>
          <w:p w:rsidR="00F52D90" w:rsidRPr="00397F7A" w:rsidRDefault="00F52D90" w:rsidP="00F52D90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Патронаж детей, выбывших из социального приюта с </w:t>
            </w:r>
            <w:r w:rsidRPr="00397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</w:t>
            </w:r>
            <w:proofErr w:type="gramStart"/>
            <w:r w:rsidRPr="00397F7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проживанием детей в семье и, в случае необходимости, оказание необходимой помощи</w:t>
            </w:r>
          </w:p>
        </w:tc>
        <w:tc>
          <w:tcPr>
            <w:tcW w:w="1528" w:type="dxa"/>
            <w:vAlign w:val="center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месяца </w:t>
            </w:r>
            <w:r w:rsidRPr="00397F7A">
              <w:rPr>
                <w:rFonts w:ascii="Times New Roman" w:hAnsi="Times New Roman"/>
                <w:sz w:val="24"/>
                <w:szCs w:val="24"/>
              </w:rPr>
              <w:lastRenderedPageBreak/>
              <w:t>после их выбытия</w:t>
            </w:r>
          </w:p>
        </w:tc>
        <w:tc>
          <w:tcPr>
            <w:tcW w:w="1896" w:type="dxa"/>
          </w:tcPr>
          <w:p w:rsidR="00F52D90" w:rsidRPr="00397F7A" w:rsidRDefault="00F52D90" w:rsidP="00F52D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</w:t>
            </w:r>
          </w:p>
        </w:tc>
        <w:tc>
          <w:tcPr>
            <w:tcW w:w="1826" w:type="dxa"/>
            <w:vAlign w:val="center"/>
          </w:tcPr>
          <w:p w:rsidR="00F52D90" w:rsidRPr="00397F7A" w:rsidRDefault="00F52D90" w:rsidP="00F52D9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794" w:type="dxa"/>
          </w:tcPr>
          <w:p w:rsidR="00F52D90" w:rsidRPr="00397F7A" w:rsidRDefault="00F52D90" w:rsidP="00F52D9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646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5"/>
        <w:gridCol w:w="1371"/>
      </w:tblGrid>
      <w:tr w:rsidR="00F52D90" w:rsidRPr="00397F7A" w:rsidTr="00F52D90">
        <w:trPr>
          <w:trHeight w:val="575"/>
        </w:trPr>
        <w:tc>
          <w:tcPr>
            <w:tcW w:w="275" w:type="dxa"/>
          </w:tcPr>
          <w:p w:rsidR="00F52D90" w:rsidRPr="00397F7A" w:rsidRDefault="00F52D90" w:rsidP="00F52D9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71" w:type="dxa"/>
          </w:tcPr>
          <w:p w:rsidR="00F52D90" w:rsidRPr="00397F7A" w:rsidRDefault="00F52D90" w:rsidP="00F52D90">
            <w:pPr>
              <w:snapToGrid w:val="0"/>
              <w:rPr>
                <w:rFonts w:cs="Times New Roman"/>
              </w:rPr>
            </w:pPr>
          </w:p>
        </w:tc>
      </w:tr>
    </w:tbl>
    <w:p w:rsidR="00CC3483" w:rsidRPr="00397F7A" w:rsidRDefault="00CC3483" w:rsidP="00F52D90">
      <w:pPr>
        <w:rPr>
          <w:rFonts w:cs="Times New Roman"/>
        </w:rPr>
      </w:pPr>
      <w:r w:rsidRPr="00397F7A">
        <w:rPr>
          <w:rFonts w:cs="Times New Roman"/>
        </w:rPr>
        <w:t>2.3. Социально-реабилитационная деятельность.</w:t>
      </w:r>
    </w:p>
    <w:p w:rsidR="00A64263" w:rsidRPr="00397F7A" w:rsidRDefault="00F44A6B" w:rsidP="00F44A6B">
      <w:pPr>
        <w:pStyle w:val="3"/>
        <w:spacing w:before="72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64263" w:rsidRPr="00397F7A">
        <w:rPr>
          <w:rFonts w:ascii="Times New Roman" w:hAnsi="Times New Roman"/>
          <w:sz w:val="24"/>
          <w:szCs w:val="24"/>
        </w:rPr>
        <w:t>Организационно-практическая</w:t>
      </w:r>
      <w:r w:rsidR="001E1D3D" w:rsidRPr="00397F7A">
        <w:rPr>
          <w:rFonts w:ascii="Times New Roman" w:hAnsi="Times New Roman"/>
          <w:sz w:val="24"/>
          <w:szCs w:val="24"/>
        </w:rPr>
        <w:t xml:space="preserve"> деятельность</w:t>
      </w:r>
    </w:p>
    <w:tbl>
      <w:tblPr>
        <w:tblStyle w:val="ae"/>
        <w:tblW w:w="10632" w:type="dxa"/>
        <w:tblInd w:w="-743" w:type="dxa"/>
        <w:tblLook w:val="04A0"/>
      </w:tblPr>
      <w:tblGrid>
        <w:gridCol w:w="540"/>
        <w:gridCol w:w="3345"/>
        <w:gridCol w:w="1484"/>
        <w:gridCol w:w="1953"/>
        <w:gridCol w:w="1804"/>
        <w:gridCol w:w="1506"/>
      </w:tblGrid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484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953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04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06" w:type="dxa"/>
          </w:tcPr>
          <w:p w:rsidR="00DC1C79" w:rsidRPr="00397F7A" w:rsidRDefault="00DC1C79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C1C79" w:rsidRPr="00397F7A" w:rsidRDefault="00DC1C79" w:rsidP="00F44A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Выявление нуждающихся граждан в социальном обслуживании и предоставление им социальных услуг. </w:t>
            </w:r>
          </w:p>
        </w:tc>
        <w:tc>
          <w:tcPr>
            <w:tcW w:w="148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DC1C79" w:rsidRPr="00397F7A" w:rsidRDefault="00DC1C79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Взаимодействие с учреждениями системы профилактики безнадзорности и правонарушений: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- участие в работе комиссий по делам несовершеннолетних и защите их прав;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- участие в работе Координационных Советов;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-участие сотрудников учреждения в рейдах по семьям совместно с представителями органов и учреждений системы профилактики</w:t>
            </w:r>
          </w:p>
        </w:tc>
        <w:tc>
          <w:tcPr>
            <w:tcW w:w="148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DC1C79" w:rsidRPr="00397F7A" w:rsidRDefault="00973B5B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DC1C79" w:rsidRPr="00397F7A">
              <w:rPr>
                <w:rFonts w:ascii="Times New Roman" w:hAnsi="Times New Roman"/>
                <w:sz w:val="24"/>
                <w:szCs w:val="24"/>
              </w:rPr>
              <w:t>отделением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Предоставление информации для ведения электронного журнала получателей социальных услуг в учреждении</w:t>
            </w:r>
          </w:p>
        </w:tc>
        <w:tc>
          <w:tcPr>
            <w:tcW w:w="148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80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C1C79" w:rsidRPr="00397F7A" w:rsidTr="005D1A1C">
        <w:tc>
          <w:tcPr>
            <w:tcW w:w="540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Работа по привлечению спонсорских средств: организация взаимодействия с социальными партнёрами, волонтёрами, добровольцами</w:t>
            </w:r>
          </w:p>
        </w:tc>
        <w:tc>
          <w:tcPr>
            <w:tcW w:w="148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DC1C79" w:rsidRPr="00397F7A" w:rsidRDefault="00DC1C79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DC1C79" w:rsidRPr="00397F7A" w:rsidRDefault="00DC1C79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FC03C5" w:rsidRPr="00B378EE" w:rsidRDefault="00FC03C5" w:rsidP="00FC03C5">
            <w:pPr>
              <w:spacing w:line="259" w:lineRule="atLeast"/>
              <w:rPr>
                <w:b/>
                <w:sz w:val="24"/>
                <w:szCs w:val="24"/>
                <w:lang w:eastAsia="ru-RU"/>
              </w:rPr>
            </w:pPr>
            <w:r w:rsidRPr="007A0CFD">
              <w:rPr>
                <w:sz w:val="24"/>
                <w:szCs w:val="24"/>
              </w:rPr>
              <w:t xml:space="preserve">Работа с родителями по формированию ценностей «ответственного </w:t>
            </w:r>
            <w:proofErr w:type="spellStart"/>
            <w:r w:rsidRPr="007A0CFD">
              <w:rPr>
                <w:sz w:val="24"/>
                <w:szCs w:val="24"/>
              </w:rPr>
              <w:t>родительства</w:t>
            </w:r>
            <w:proofErr w:type="spellEnd"/>
            <w:r w:rsidRPr="007A0CFD">
              <w:rPr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A0CFD">
              <w:rPr>
                <w:sz w:val="24"/>
                <w:szCs w:val="24"/>
                <w:lang w:eastAsia="ru-RU"/>
              </w:rPr>
              <w:t>в рамках клуба</w:t>
            </w:r>
            <w:r>
              <w:rPr>
                <w:b/>
                <w:sz w:val="24"/>
                <w:szCs w:val="24"/>
                <w:lang w:eastAsia="ru-RU"/>
              </w:rPr>
              <w:t xml:space="preserve"> «Ответственный родитель»</w:t>
            </w:r>
          </w:p>
          <w:p w:rsidR="00FC03C5" w:rsidRPr="004D761A" w:rsidRDefault="004D761A" w:rsidP="004D761A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1.</w:t>
            </w:r>
            <w:r w:rsidR="00FC03C5" w:rsidRPr="004D761A">
              <w:rPr>
                <w:szCs w:val="24"/>
              </w:rPr>
              <w:t xml:space="preserve">Занятие  клуба на тему: </w:t>
            </w:r>
            <w:r w:rsidR="00FC03C5" w:rsidRPr="004D761A">
              <w:rPr>
                <w:bCs/>
                <w:szCs w:val="24"/>
                <w:lang w:eastAsia="ru-RU"/>
              </w:rPr>
              <w:t xml:space="preserve">«Что нас объединяет» (Организация взаимодействия детей и </w:t>
            </w:r>
            <w:r w:rsidR="00FC03C5" w:rsidRPr="004D761A">
              <w:rPr>
                <w:bCs/>
                <w:szCs w:val="24"/>
                <w:lang w:eastAsia="ru-RU"/>
              </w:rPr>
              <w:lastRenderedPageBreak/>
              <w:t>родителей в ходе совместной деятельности»)</w:t>
            </w:r>
          </w:p>
          <w:p w:rsidR="00F123D7" w:rsidRPr="004D761A" w:rsidRDefault="004D761A" w:rsidP="004D761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  <w:r w:rsidR="00FC03C5" w:rsidRPr="004D761A">
              <w:rPr>
                <w:szCs w:val="24"/>
                <w:lang w:eastAsia="ru-RU"/>
              </w:rPr>
              <w:t>Интеллектуальная игра «Самое лучшее общение-это общение в своей семье»</w:t>
            </w:r>
          </w:p>
        </w:tc>
        <w:tc>
          <w:tcPr>
            <w:tcW w:w="1484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5" w:type="dxa"/>
          </w:tcPr>
          <w:p w:rsidR="0036557C" w:rsidRPr="00427526" w:rsidRDefault="0036557C" w:rsidP="003655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27526">
              <w:rPr>
                <w:b/>
                <w:sz w:val="24"/>
                <w:szCs w:val="24"/>
              </w:rPr>
              <w:t xml:space="preserve"> - Год </w:t>
            </w:r>
            <w:r>
              <w:rPr>
                <w:b/>
                <w:sz w:val="24"/>
                <w:szCs w:val="24"/>
              </w:rPr>
              <w:t>защитника Отечества</w:t>
            </w:r>
          </w:p>
          <w:p w:rsidR="0036557C" w:rsidRPr="004D761A" w:rsidRDefault="004D761A" w:rsidP="004D761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  <w:r w:rsidR="0036557C" w:rsidRPr="004D761A">
              <w:rPr>
                <w:szCs w:val="24"/>
                <w:lang w:eastAsia="ru-RU"/>
              </w:rPr>
              <w:t>Конкурс детского творчества, посвященный Дню защитника Отечества «На защите родных рубежей»</w:t>
            </w:r>
          </w:p>
          <w:p w:rsidR="0036557C" w:rsidRPr="004D761A" w:rsidRDefault="004D761A" w:rsidP="004D761A">
            <w:pPr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  <w:r w:rsidR="0036557C" w:rsidRPr="004D761A">
              <w:rPr>
                <w:szCs w:val="24"/>
                <w:lang w:eastAsia="ru-RU"/>
              </w:rPr>
              <w:t>Мастер-класс «Открытка защитнику Отечества»</w:t>
            </w:r>
          </w:p>
          <w:p w:rsidR="0036557C" w:rsidRPr="004D761A" w:rsidRDefault="004D761A" w:rsidP="004D761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</w:t>
            </w:r>
            <w:r w:rsidR="0036557C" w:rsidRPr="004D761A">
              <w:rPr>
                <w:szCs w:val="24"/>
                <w:lang w:eastAsia="ru-RU"/>
              </w:rPr>
              <w:t>Викторина «Солдатская  смекалка»</w:t>
            </w:r>
          </w:p>
          <w:p w:rsidR="00F123D7" w:rsidRPr="004D761A" w:rsidRDefault="004D761A" w:rsidP="004D761A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4.</w:t>
            </w:r>
            <w:r w:rsidR="0036557C" w:rsidRPr="004D761A">
              <w:rPr>
                <w:lang w:eastAsia="ru-RU"/>
              </w:rPr>
              <w:t>Клуб «Ответственный родитель» согласно плану работы</w:t>
            </w:r>
            <w:r w:rsidR="0036557C" w:rsidRPr="004D761A">
              <w:t xml:space="preserve"> </w:t>
            </w:r>
          </w:p>
        </w:tc>
        <w:tc>
          <w:tcPr>
            <w:tcW w:w="1484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1953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36557C" w:rsidRPr="00510A39" w:rsidRDefault="00F123D7" w:rsidP="0036557C">
            <w:pPr>
              <w:rPr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36557C" w:rsidRPr="000B76D9">
              <w:rPr>
                <w:sz w:val="24"/>
                <w:szCs w:val="24"/>
              </w:rPr>
              <w:t>Повышение уровня правовой и финансовой грамотности семей, находящихся в ТЖС</w:t>
            </w:r>
            <w:r w:rsidR="0036557C">
              <w:rPr>
                <w:sz w:val="24"/>
                <w:szCs w:val="24"/>
              </w:rPr>
              <w:t xml:space="preserve"> в рамках проекта  </w:t>
            </w:r>
            <w:r w:rsidR="0036557C" w:rsidRPr="000B76D9">
              <w:rPr>
                <w:b/>
                <w:sz w:val="24"/>
                <w:szCs w:val="24"/>
              </w:rPr>
              <w:t>«Финансовая компетентность»</w:t>
            </w:r>
          </w:p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36557C" w:rsidRPr="004D761A">
              <w:rPr>
                <w:szCs w:val="24"/>
              </w:rPr>
              <w:t>Час финансовой грамотности для подростков «Финансовая грамотность – основа благополучия»</w:t>
            </w:r>
          </w:p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proofErr w:type="gramStart"/>
            <w:r w:rsidR="0036557C" w:rsidRPr="004D761A">
              <w:rPr>
                <w:szCs w:val="24"/>
              </w:rPr>
              <w:t>Консультационный</w:t>
            </w:r>
            <w:proofErr w:type="gramEnd"/>
            <w:r w:rsidR="0036557C" w:rsidRPr="004D761A">
              <w:rPr>
                <w:szCs w:val="24"/>
              </w:rPr>
              <w:t xml:space="preserve"> </w:t>
            </w:r>
            <w:proofErr w:type="spellStart"/>
            <w:r w:rsidR="0036557C" w:rsidRPr="004D761A">
              <w:rPr>
                <w:szCs w:val="24"/>
              </w:rPr>
              <w:t>онлайн-час</w:t>
            </w:r>
            <w:proofErr w:type="spellEnd"/>
            <w:r w:rsidR="0036557C" w:rsidRPr="004D761A">
              <w:rPr>
                <w:szCs w:val="24"/>
              </w:rPr>
              <w:t xml:space="preserve"> для родителей «15 советов по экономии семейного бюджета» </w:t>
            </w:r>
          </w:p>
          <w:p w:rsidR="00F123D7" w:rsidRPr="004D761A" w:rsidRDefault="004D761A" w:rsidP="004D761A">
            <w:r>
              <w:rPr>
                <w:lang w:eastAsia="ru-RU"/>
              </w:rPr>
              <w:t>3.</w:t>
            </w:r>
            <w:r w:rsidR="0036557C" w:rsidRPr="004D761A">
              <w:rPr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953" w:type="dxa"/>
          </w:tcPr>
          <w:p w:rsidR="00F123D7" w:rsidRPr="00397F7A" w:rsidRDefault="00EF0E10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36557C" w:rsidRPr="004D761A">
              <w:rPr>
                <w:szCs w:val="24"/>
              </w:rPr>
              <w:t xml:space="preserve">В рамках работы клуба «Ответственный родитель» проведение акции </w:t>
            </w:r>
            <w:r w:rsidR="0036557C" w:rsidRPr="004D761A">
              <w:rPr>
                <w:b/>
                <w:szCs w:val="24"/>
              </w:rPr>
              <w:t xml:space="preserve">«Большая семейная уборка 2025» с целью </w:t>
            </w:r>
            <w:r w:rsidR="0036557C" w:rsidRPr="004D761A">
              <w:rPr>
                <w:szCs w:val="24"/>
              </w:rPr>
              <w:t xml:space="preserve">побуждения семей, находящихся в трудной жизненной ситуации к приведению в соответствие с санитарными нормами своих жилищ и </w:t>
            </w:r>
            <w:proofErr w:type="spellStart"/>
            <w:r w:rsidR="0036557C" w:rsidRPr="004D761A">
              <w:rPr>
                <w:szCs w:val="24"/>
              </w:rPr>
              <w:t>придворовых</w:t>
            </w:r>
            <w:proofErr w:type="spellEnd"/>
            <w:r w:rsidR="0036557C" w:rsidRPr="004D761A">
              <w:rPr>
                <w:szCs w:val="24"/>
              </w:rPr>
              <w:t xml:space="preserve"> территорий</w:t>
            </w:r>
            <w:r w:rsidR="0036557C" w:rsidRPr="004D761A">
              <w:rPr>
                <w:b/>
                <w:szCs w:val="24"/>
              </w:rPr>
              <w:t xml:space="preserve"> </w:t>
            </w:r>
          </w:p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36557C" w:rsidRPr="004D761A">
              <w:rPr>
                <w:szCs w:val="24"/>
              </w:rPr>
              <w:t>Мастер-класс по украшению  пасхальных куличей и яиц. Традиции празднования Пасхи.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36557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953" w:type="dxa"/>
          </w:tcPr>
          <w:p w:rsidR="00F123D7" w:rsidRPr="00397F7A" w:rsidRDefault="00EF0E10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36557C" w:rsidRPr="00510A39" w:rsidRDefault="00F123D7" w:rsidP="0036557C">
            <w:pPr>
              <w:rPr>
                <w:b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36557C">
              <w:rPr>
                <w:bCs/>
                <w:iCs/>
                <w:sz w:val="24"/>
                <w:szCs w:val="24"/>
              </w:rPr>
              <w:t>В рамках практики «Поверь в возможность»  проведение акции «Ростки добра» с целью оказания</w:t>
            </w:r>
            <w:r w:rsidR="0036557C" w:rsidRPr="000B76D9">
              <w:rPr>
                <w:bCs/>
                <w:iCs/>
                <w:sz w:val="24"/>
                <w:szCs w:val="24"/>
              </w:rPr>
              <w:t xml:space="preserve"> помощи семьям с детьми в решении проблем </w:t>
            </w:r>
            <w:proofErr w:type="spellStart"/>
            <w:r w:rsidR="0036557C" w:rsidRPr="000B76D9">
              <w:rPr>
                <w:bCs/>
                <w:iCs/>
                <w:sz w:val="24"/>
                <w:szCs w:val="24"/>
              </w:rPr>
              <w:t>самообеспечения</w:t>
            </w:r>
            <w:proofErr w:type="spellEnd"/>
            <w:r w:rsidR="0036557C">
              <w:rPr>
                <w:bCs/>
                <w:iCs/>
                <w:sz w:val="24"/>
                <w:szCs w:val="24"/>
              </w:rPr>
              <w:t>.</w:t>
            </w:r>
          </w:p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="0036557C" w:rsidRPr="004D761A">
              <w:rPr>
                <w:szCs w:val="24"/>
              </w:rPr>
              <w:t>Акция «Ростки добра» по оказанию помощи малоимущим семьям в организации огородных  работ (обеспечение посевным материалом, вспашка участков, консультирование)</w:t>
            </w:r>
          </w:p>
          <w:p w:rsidR="0036557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36557C" w:rsidRPr="004D761A">
              <w:rPr>
                <w:szCs w:val="24"/>
              </w:rPr>
              <w:t>Спартакиада детей-инвалидов «Безграничные  возможности»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36557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3" w:type="dxa"/>
          </w:tcPr>
          <w:p w:rsidR="00F123D7" w:rsidRPr="00397F7A" w:rsidRDefault="00EF0E10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5" w:type="dxa"/>
          </w:tcPr>
          <w:p w:rsidR="004D761A" w:rsidRPr="00427526" w:rsidRDefault="004D761A" w:rsidP="004D7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27526">
              <w:rPr>
                <w:b/>
                <w:sz w:val="24"/>
                <w:szCs w:val="24"/>
              </w:rPr>
              <w:t xml:space="preserve"> - Год </w:t>
            </w:r>
            <w:r>
              <w:rPr>
                <w:b/>
                <w:sz w:val="24"/>
                <w:szCs w:val="24"/>
              </w:rPr>
              <w:t>защитника Отечества</w:t>
            </w:r>
          </w:p>
          <w:p w:rsidR="00B858B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858B7" w:rsidRPr="004D761A">
              <w:rPr>
                <w:szCs w:val="24"/>
              </w:rPr>
              <w:t xml:space="preserve">Онлайнпрезентация «О Родине, о мужестве, о славе» </w:t>
            </w:r>
          </w:p>
          <w:p w:rsidR="00B858B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2.</w:t>
            </w:r>
            <w:r w:rsidR="00B858B7" w:rsidRPr="004D761A">
              <w:rPr>
                <w:szCs w:val="24"/>
                <w:lang w:eastAsia="ru-RU"/>
              </w:rPr>
              <w:t>Акция-эстафета «Все по плечу наследникам Победы»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B858B7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:rsidR="00B858B7" w:rsidRDefault="00F123D7" w:rsidP="00B858B7">
            <w:pPr>
              <w:rPr>
                <w:b/>
                <w:sz w:val="24"/>
                <w:szCs w:val="24"/>
                <w:lang w:eastAsia="ru-RU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B858B7" w:rsidRPr="007A0CFD">
              <w:rPr>
                <w:sz w:val="24"/>
                <w:szCs w:val="24"/>
                <w:lang w:eastAsia="ru-RU"/>
              </w:rPr>
              <w:t xml:space="preserve">Расширение кругозора знаний правовой и педагогической компетентности родителей по вопросам воспитания детей в семье в рамках клуба  </w:t>
            </w:r>
            <w:r w:rsidR="00B858B7" w:rsidRPr="007A0CFD">
              <w:rPr>
                <w:b/>
                <w:sz w:val="24"/>
                <w:szCs w:val="24"/>
                <w:lang w:eastAsia="ru-RU"/>
              </w:rPr>
              <w:t>«</w:t>
            </w:r>
            <w:r w:rsidR="00B858B7">
              <w:rPr>
                <w:b/>
                <w:sz w:val="24"/>
                <w:szCs w:val="24"/>
                <w:lang w:eastAsia="ru-RU"/>
              </w:rPr>
              <w:t>Ответственный родитель</w:t>
            </w:r>
            <w:r w:rsidR="00B858B7" w:rsidRPr="007A0CFD">
              <w:rPr>
                <w:b/>
                <w:sz w:val="24"/>
                <w:szCs w:val="24"/>
                <w:lang w:eastAsia="ru-RU"/>
              </w:rPr>
              <w:t>»</w:t>
            </w:r>
          </w:p>
          <w:p w:rsidR="00B858B7" w:rsidRPr="004D761A" w:rsidRDefault="004D761A" w:rsidP="004D761A">
            <w:pPr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  <w:r w:rsidR="00B858B7" w:rsidRPr="004D761A">
              <w:rPr>
                <w:szCs w:val="24"/>
                <w:lang w:eastAsia="ru-RU"/>
              </w:rPr>
              <w:t xml:space="preserve"> Час общения</w:t>
            </w:r>
            <w:r w:rsidR="00B858B7" w:rsidRPr="004D761A">
              <w:rPr>
                <w:b/>
                <w:szCs w:val="24"/>
                <w:lang w:eastAsia="ru-RU"/>
              </w:rPr>
              <w:t xml:space="preserve"> «Жестокое обращение с детьми. Рекомендации родителям»</w:t>
            </w:r>
          </w:p>
          <w:p w:rsidR="00B858B7" w:rsidRPr="004D761A" w:rsidRDefault="004D761A" w:rsidP="004D761A">
            <w:pPr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  <w:r w:rsidR="00B858B7" w:rsidRPr="004D761A">
              <w:rPr>
                <w:szCs w:val="24"/>
                <w:lang w:eastAsia="ru-RU"/>
              </w:rPr>
              <w:t>Час общения</w:t>
            </w:r>
            <w:r w:rsidR="00B858B7" w:rsidRPr="004D761A">
              <w:rPr>
                <w:b/>
                <w:szCs w:val="24"/>
                <w:lang w:eastAsia="ru-RU"/>
              </w:rPr>
              <w:t xml:space="preserve"> «Венец всех ценностей – семья»</w:t>
            </w:r>
          </w:p>
          <w:p w:rsidR="00F123D7" w:rsidRPr="004D761A" w:rsidRDefault="004D761A" w:rsidP="004D761A">
            <w:pPr>
              <w:rPr>
                <w:szCs w:val="24"/>
                <w:lang w:eastAsia="ru-RU"/>
              </w:rPr>
            </w:pPr>
            <w:r>
              <w:rPr>
                <w:kern w:val="36"/>
                <w:szCs w:val="24"/>
              </w:rPr>
              <w:t>3.</w:t>
            </w:r>
            <w:r w:rsidR="00B858B7" w:rsidRPr="004D761A">
              <w:rPr>
                <w:kern w:val="36"/>
                <w:szCs w:val="24"/>
              </w:rPr>
              <w:t>Мастер – класс для летнего семейного творчества с детьми: Конструирование из природного материала и пластилина «Подсолнух»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345" w:type="dxa"/>
          </w:tcPr>
          <w:p w:rsidR="00AB6928" w:rsidRPr="007139EC" w:rsidRDefault="00F123D7" w:rsidP="00AB6928">
            <w:pPr>
              <w:rPr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AB6928" w:rsidRPr="0090489A">
              <w:rPr>
                <w:sz w:val="24"/>
                <w:szCs w:val="24"/>
              </w:rPr>
              <w:t>Благотворительные мероприятия по</w:t>
            </w:r>
            <w:r w:rsidR="00AB6928">
              <w:rPr>
                <w:sz w:val="24"/>
                <w:szCs w:val="24"/>
              </w:rPr>
              <w:t xml:space="preserve"> </w:t>
            </w:r>
            <w:r w:rsidR="00AB6928" w:rsidRPr="007139EC">
              <w:rPr>
                <w:sz w:val="24"/>
                <w:szCs w:val="24"/>
              </w:rPr>
              <w:t>оказани</w:t>
            </w:r>
            <w:r w:rsidR="00AB6928">
              <w:rPr>
                <w:sz w:val="24"/>
                <w:szCs w:val="24"/>
              </w:rPr>
              <w:t>ю безвоз</w:t>
            </w:r>
            <w:r w:rsidR="00AB6928" w:rsidRPr="007139EC">
              <w:rPr>
                <w:sz w:val="24"/>
                <w:szCs w:val="24"/>
              </w:rPr>
              <w:t>мез</w:t>
            </w:r>
            <w:r w:rsidR="00AB6928">
              <w:rPr>
                <w:sz w:val="24"/>
                <w:szCs w:val="24"/>
              </w:rPr>
              <w:t>д</w:t>
            </w:r>
            <w:r w:rsidR="00AB6928" w:rsidRPr="007139EC">
              <w:rPr>
                <w:sz w:val="24"/>
                <w:szCs w:val="24"/>
              </w:rPr>
              <w:t xml:space="preserve">ной помощи малообеспеченным семьям, находящимся в трудной жизненной ситуации </w:t>
            </w:r>
            <w:r w:rsidR="00AB6928" w:rsidRPr="000B76D9">
              <w:rPr>
                <w:b/>
                <w:sz w:val="24"/>
                <w:szCs w:val="24"/>
              </w:rPr>
              <w:t>«</w:t>
            </w:r>
            <w:r w:rsidR="00AB6928">
              <w:rPr>
                <w:b/>
                <w:sz w:val="24"/>
                <w:szCs w:val="24"/>
              </w:rPr>
              <w:t>Наши добрые дела</w:t>
            </w:r>
            <w:r w:rsidR="00AB6928" w:rsidRPr="000B76D9">
              <w:rPr>
                <w:b/>
                <w:sz w:val="24"/>
                <w:szCs w:val="24"/>
              </w:rPr>
              <w:t>»</w:t>
            </w:r>
          </w:p>
          <w:p w:rsidR="00AB6928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AB6928" w:rsidRPr="004D761A">
              <w:rPr>
                <w:szCs w:val="24"/>
              </w:rPr>
              <w:t>Акция «Звонок добра»</w:t>
            </w:r>
          </w:p>
          <w:p w:rsidR="00AB6928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AB6928" w:rsidRPr="004D761A">
              <w:rPr>
                <w:szCs w:val="24"/>
              </w:rPr>
              <w:t>Акция «Постриги ребенка к школе»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AB6928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345" w:type="dxa"/>
          </w:tcPr>
          <w:p w:rsidR="003224BC" w:rsidRDefault="003224BC" w:rsidP="003224BC">
            <w:pPr>
              <w:rPr>
                <w:b/>
                <w:sz w:val="24"/>
                <w:szCs w:val="24"/>
              </w:rPr>
            </w:pPr>
            <w:r w:rsidRPr="00ED37AA">
              <w:rPr>
                <w:sz w:val="24"/>
                <w:szCs w:val="24"/>
              </w:rPr>
              <w:t xml:space="preserve">Повышение самостоятельных возможностей семей, находящихся в трудной жизненной ситуации. Популяризация человека </w:t>
            </w:r>
            <w:r w:rsidRPr="00ED37AA">
              <w:rPr>
                <w:sz w:val="24"/>
                <w:szCs w:val="24"/>
              </w:rPr>
              <w:lastRenderedPageBreak/>
              <w:t xml:space="preserve">труда  в рамках практики </w:t>
            </w:r>
            <w:r w:rsidRPr="00ED37AA">
              <w:rPr>
                <w:b/>
                <w:sz w:val="24"/>
                <w:szCs w:val="24"/>
              </w:rPr>
              <w:t>«Поверь в возможность»</w:t>
            </w:r>
          </w:p>
          <w:p w:rsidR="004D761A" w:rsidRDefault="004D761A" w:rsidP="004D761A">
            <w:pPr>
              <w:rPr>
                <w:b/>
                <w:szCs w:val="24"/>
              </w:rPr>
            </w:pPr>
            <w:r>
              <w:rPr>
                <w:szCs w:val="24"/>
              </w:rPr>
              <w:t>1.</w:t>
            </w:r>
            <w:r w:rsidR="003224BC" w:rsidRPr="004D761A">
              <w:rPr>
                <w:szCs w:val="24"/>
              </w:rPr>
              <w:t xml:space="preserve">Семейный мастер-класс по изготовлению домашней выпечки, в рамках </w:t>
            </w:r>
            <w:r w:rsidR="003224BC" w:rsidRPr="004D761A">
              <w:rPr>
                <w:b/>
                <w:szCs w:val="24"/>
              </w:rPr>
              <w:t xml:space="preserve">Дня  шарлоток и осенних пирогов </w:t>
            </w:r>
            <w:r w:rsidR="003224BC" w:rsidRPr="004D761A">
              <w:rPr>
                <w:szCs w:val="24"/>
              </w:rPr>
              <w:t>(13 сентября)</w:t>
            </w:r>
          </w:p>
          <w:p w:rsidR="003224BC" w:rsidRPr="004D761A" w:rsidRDefault="004D761A" w:rsidP="004D761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3224BC" w:rsidRPr="004D761A">
              <w:rPr>
                <w:szCs w:val="24"/>
              </w:rPr>
              <w:t>Мониторинг результатов весенней акции «Ростки добра» в  семьях, находящихся в ТЖС (сбор урожая).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3224B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5" w:type="dxa"/>
          </w:tcPr>
          <w:p w:rsidR="003224BC" w:rsidRDefault="003224BC" w:rsidP="003224BC">
            <w:pPr>
              <w:rPr>
                <w:b/>
                <w:sz w:val="24"/>
                <w:szCs w:val="24"/>
              </w:rPr>
            </w:pPr>
            <w:r w:rsidRPr="0090489A">
              <w:rPr>
                <w:sz w:val="24"/>
                <w:szCs w:val="24"/>
              </w:rPr>
              <w:t>Мероприятия по подготовке обслуживаемых семей к отопительному сезону и противопожарной безопасности</w:t>
            </w:r>
            <w:r w:rsidRPr="000B76D9">
              <w:rPr>
                <w:b/>
                <w:sz w:val="24"/>
                <w:szCs w:val="24"/>
              </w:rPr>
              <w:t xml:space="preserve"> </w:t>
            </w:r>
          </w:p>
          <w:p w:rsidR="003224B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3224BC" w:rsidRPr="004D761A">
              <w:rPr>
                <w:szCs w:val="24"/>
              </w:rPr>
              <w:t>Посещение семей, находящихся в ТЖС, СОП совместно с представителями противопожарных служб, консультирование.</w:t>
            </w:r>
          </w:p>
          <w:p w:rsidR="003224BC" w:rsidRPr="004D761A" w:rsidRDefault="004D761A" w:rsidP="004D761A">
            <w:r>
              <w:rPr>
                <w:szCs w:val="24"/>
              </w:rPr>
              <w:t>2.</w:t>
            </w:r>
            <w:r w:rsidR="003224BC" w:rsidRPr="004D761A">
              <w:rPr>
                <w:szCs w:val="24"/>
              </w:rPr>
              <w:t xml:space="preserve">Профилактическая акция </w:t>
            </w:r>
            <w:r w:rsidR="003224BC" w:rsidRPr="004D761A">
              <w:rPr>
                <w:b/>
                <w:szCs w:val="24"/>
              </w:rPr>
              <w:t>«Чтобы не было беды»</w:t>
            </w:r>
            <w:r w:rsidR="003224BC" w:rsidRPr="004D761A">
              <w:rPr>
                <w:szCs w:val="24"/>
              </w:rPr>
              <w:t xml:space="preserve"> (Выпуск и распространение тематических памяток и буклетов)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3224B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345" w:type="dxa"/>
          </w:tcPr>
          <w:p w:rsidR="00DA5A3C" w:rsidRPr="007A0CFD" w:rsidRDefault="00DA5A3C" w:rsidP="00DA5A3C">
            <w:pPr>
              <w:rPr>
                <w:sz w:val="24"/>
                <w:szCs w:val="24"/>
              </w:rPr>
            </w:pPr>
            <w:r w:rsidRPr="007A0CFD">
              <w:rPr>
                <w:sz w:val="24"/>
                <w:szCs w:val="24"/>
              </w:rPr>
              <w:t>Повышение уровня правовой и финансовой грамотности семей, находящихся в ТЖС в рамках проекта</w:t>
            </w:r>
            <w:r w:rsidRPr="007A0CFD">
              <w:rPr>
                <w:b/>
                <w:sz w:val="24"/>
                <w:szCs w:val="24"/>
              </w:rPr>
              <w:t xml:space="preserve"> «Финансовая компетентность»</w:t>
            </w:r>
          </w:p>
          <w:p w:rsidR="00DA5A3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A5A3C" w:rsidRPr="004D761A">
              <w:rPr>
                <w:szCs w:val="24"/>
              </w:rPr>
              <w:t xml:space="preserve">Беседа-консультация для подростков «Как стать финансово свободным»  </w:t>
            </w:r>
          </w:p>
          <w:p w:rsidR="00DA5A3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DA5A3C" w:rsidRPr="004D761A">
              <w:rPr>
                <w:szCs w:val="24"/>
              </w:rPr>
              <w:t>Час финансового просвещения для родителей «Бюджет семьи и бережное потребление»</w:t>
            </w:r>
          </w:p>
          <w:p w:rsidR="00DA5A3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DA5A3C" w:rsidRPr="004D761A">
              <w:rPr>
                <w:szCs w:val="24"/>
              </w:rPr>
              <w:t>Тест «Финансовая грамотность. Проверь свои знания»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4.</w:t>
            </w:r>
            <w:r w:rsidR="00DA5A3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345" w:type="dxa"/>
          </w:tcPr>
          <w:p w:rsidR="00DA5A3C" w:rsidRPr="00914062" w:rsidRDefault="00F123D7" w:rsidP="00DA5A3C">
            <w:pPr>
              <w:rPr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DA5A3C" w:rsidRPr="000B76D9">
              <w:rPr>
                <w:b/>
                <w:sz w:val="24"/>
                <w:szCs w:val="24"/>
              </w:rPr>
              <w:t>Декада инвалидов</w:t>
            </w:r>
            <w:r w:rsidR="00DA5A3C">
              <w:rPr>
                <w:b/>
                <w:sz w:val="24"/>
                <w:szCs w:val="24"/>
              </w:rPr>
              <w:t xml:space="preserve"> </w:t>
            </w:r>
            <w:r w:rsidR="00DA5A3C" w:rsidRPr="00914062">
              <w:rPr>
                <w:sz w:val="24"/>
                <w:szCs w:val="24"/>
              </w:rPr>
              <w:t xml:space="preserve">направленная на привлечение внимания общественности к проблемам людей с ограниченными возможностями, интеграцию </w:t>
            </w:r>
            <w:r w:rsidR="00DA5A3C" w:rsidRPr="00914062">
              <w:rPr>
                <w:sz w:val="24"/>
                <w:szCs w:val="24"/>
              </w:rPr>
              <w:lastRenderedPageBreak/>
              <w:t>детей-инвалидов в общественную жизнь.</w:t>
            </w:r>
          </w:p>
          <w:p w:rsidR="00DA5A3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DA5A3C" w:rsidRPr="004D761A">
              <w:rPr>
                <w:szCs w:val="24"/>
              </w:rPr>
              <w:t>Развлекательно-игровая программа «Оранжевое настроение»</w:t>
            </w:r>
          </w:p>
          <w:p w:rsidR="00DA5A3C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DA5A3C" w:rsidRPr="004D761A">
              <w:rPr>
                <w:szCs w:val="24"/>
              </w:rPr>
              <w:t xml:space="preserve">Мастер-класс «Новогодняя игрушка своими руками» </w:t>
            </w:r>
          </w:p>
          <w:p w:rsidR="00F123D7" w:rsidRPr="004D761A" w:rsidRDefault="004D761A" w:rsidP="004D761A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3.</w:t>
            </w:r>
            <w:r w:rsidR="00DA5A3C" w:rsidRPr="004D761A">
              <w:rPr>
                <w:szCs w:val="24"/>
                <w:lang w:eastAsia="ru-RU"/>
              </w:rPr>
              <w:t>Клуб «Ответственный родитель» согласно плану работы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pacing w:line="259" w:lineRule="atLeast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397F7A">
              <w:rPr>
                <w:rFonts w:cs="Times New Roman"/>
                <w:sz w:val="24"/>
                <w:szCs w:val="24"/>
                <w:shd w:val="clear" w:color="auto" w:fill="FFFFFF"/>
              </w:rPr>
              <w:t>Цикл занятий по финансовой грамотности</w:t>
            </w:r>
            <w:r w:rsidRPr="00397F7A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«Азбука финансов»</w:t>
            </w:r>
          </w:p>
          <w:p w:rsidR="00F123D7" w:rsidRPr="00397F7A" w:rsidRDefault="00F123D7" w:rsidP="00F44A6B">
            <w:pPr>
              <w:spacing w:line="259" w:lineRule="atLeas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97F7A">
              <w:rPr>
                <w:rFonts w:cs="Times New Roman"/>
                <w:sz w:val="24"/>
                <w:szCs w:val="24"/>
                <w:shd w:val="clear" w:color="auto" w:fill="FFFFFF"/>
              </w:rPr>
              <w:t>Для родителей: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8"/>
              </w:numPr>
              <w:spacing w:after="200" w:line="25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97F7A">
              <w:rPr>
                <w:sz w:val="24"/>
                <w:szCs w:val="24"/>
                <w:shd w:val="clear" w:color="auto" w:fill="FFFFFF"/>
              </w:rPr>
              <w:t>«Финансовое мошенничество»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8"/>
              </w:numPr>
              <w:spacing w:after="200" w:line="25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97F7A">
              <w:rPr>
                <w:sz w:val="24"/>
                <w:szCs w:val="24"/>
                <w:shd w:val="clear" w:color="auto" w:fill="FFFFFF"/>
              </w:rPr>
              <w:t>«Семейные доходы и расходы. Личное финансовое планирование»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8"/>
              </w:numPr>
              <w:spacing w:after="200" w:line="25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97F7A">
              <w:rPr>
                <w:sz w:val="24"/>
                <w:szCs w:val="24"/>
                <w:shd w:val="clear" w:color="auto" w:fill="FFFFFF"/>
              </w:rPr>
              <w:t>«Банки и их роль в жизни людей»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8"/>
              </w:numPr>
              <w:spacing w:after="200" w:line="25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397F7A">
              <w:rPr>
                <w:sz w:val="24"/>
                <w:szCs w:val="24"/>
                <w:shd w:val="clear" w:color="auto" w:fill="FFFFFF"/>
              </w:rPr>
              <w:t>«Финансовые цели и пути их достижения»</w:t>
            </w:r>
          </w:p>
          <w:p w:rsidR="00F123D7" w:rsidRPr="00397F7A" w:rsidRDefault="00F123D7" w:rsidP="00F44A6B">
            <w:pPr>
              <w:spacing w:line="259" w:lineRule="atLeast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397F7A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Для несовершеннолетних: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9"/>
              </w:numPr>
              <w:spacing w:after="200" w:line="259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397F7A">
              <w:rPr>
                <w:bCs/>
                <w:sz w:val="24"/>
                <w:szCs w:val="24"/>
                <w:shd w:val="clear" w:color="auto" w:fill="FFFFFF"/>
              </w:rPr>
              <w:t xml:space="preserve"> «С деньгами </w:t>
            </w:r>
            <w:proofErr w:type="gramStart"/>
            <w:r w:rsidRPr="00397F7A">
              <w:rPr>
                <w:bCs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97F7A">
              <w:rPr>
                <w:bCs/>
                <w:sz w:val="24"/>
                <w:szCs w:val="24"/>
                <w:shd w:val="clear" w:color="auto" w:fill="FFFFFF"/>
              </w:rPr>
              <w:t xml:space="preserve"> ты или зачем быть финансово грамотным»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9"/>
              </w:numPr>
              <w:spacing w:after="200" w:line="259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397F7A">
              <w:rPr>
                <w:bCs/>
                <w:sz w:val="24"/>
                <w:szCs w:val="24"/>
                <w:shd w:val="clear" w:color="auto" w:fill="FFFFFF"/>
              </w:rPr>
              <w:t>«Бюджет моей семьи»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9"/>
              </w:numPr>
              <w:spacing w:after="200" w:line="259" w:lineRule="atLeast"/>
              <w:rPr>
                <w:bCs/>
                <w:sz w:val="24"/>
                <w:szCs w:val="24"/>
                <w:shd w:val="clear" w:color="auto" w:fill="FFFFFF"/>
              </w:rPr>
            </w:pPr>
            <w:r w:rsidRPr="00397F7A">
              <w:rPr>
                <w:bCs/>
                <w:sz w:val="24"/>
                <w:szCs w:val="24"/>
                <w:shd w:val="clear" w:color="auto" w:fill="FFFFFF"/>
              </w:rPr>
              <w:t>«Таинственная власть денег»</w:t>
            </w:r>
          </w:p>
          <w:p w:rsidR="00F123D7" w:rsidRPr="00397F7A" w:rsidRDefault="00F123D7" w:rsidP="00F44A6B">
            <w:pPr>
              <w:pStyle w:val="aa"/>
              <w:numPr>
                <w:ilvl w:val="0"/>
                <w:numId w:val="19"/>
              </w:numPr>
              <w:spacing w:after="200" w:line="259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7F7A">
              <w:rPr>
                <w:bCs/>
                <w:sz w:val="24"/>
                <w:szCs w:val="24"/>
                <w:shd w:val="clear" w:color="auto" w:fill="FFFFFF"/>
              </w:rPr>
              <w:t>Интеллектуальная викторина по финансовой грамотности «В Мире денег»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квартал</w:t>
            </w: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 квартал</w:t>
            </w: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 квартал</w:t>
            </w: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 квартал</w:t>
            </w: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квартал</w:t>
            </w: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 квартал</w:t>
            </w:r>
          </w:p>
          <w:p w:rsidR="00F123D7" w:rsidRPr="00397F7A" w:rsidRDefault="0044763A" w:rsidP="0044763A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F123D7" w:rsidRPr="00397F7A">
              <w:rPr>
                <w:rFonts w:cs="Times New Roman"/>
                <w:sz w:val="24"/>
                <w:szCs w:val="24"/>
              </w:rPr>
              <w:t>3 квартал</w:t>
            </w: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4763A" w:rsidRDefault="0044763A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123D7" w:rsidRPr="00397F7A" w:rsidRDefault="00F123D7" w:rsidP="0044763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 квартал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56EF" w:rsidRPr="00397F7A" w:rsidTr="005D1A1C">
        <w:tc>
          <w:tcPr>
            <w:tcW w:w="540" w:type="dxa"/>
          </w:tcPr>
          <w:p w:rsidR="00DF56EF" w:rsidRPr="00397F7A" w:rsidRDefault="00DF56EF" w:rsidP="00F44A6B">
            <w:pPr>
              <w:jc w:val="both"/>
              <w:rPr>
                <w:rFonts w:cs="Times New Roman"/>
              </w:rPr>
            </w:pPr>
          </w:p>
        </w:tc>
        <w:tc>
          <w:tcPr>
            <w:tcW w:w="3345" w:type="dxa"/>
          </w:tcPr>
          <w:p w:rsidR="00DF56EF" w:rsidRPr="00C02546" w:rsidRDefault="00DF56EF" w:rsidP="00C02546">
            <w:pPr>
              <w:rPr>
                <w:rFonts w:cs="Times New Roman"/>
                <w:sz w:val="24"/>
                <w:szCs w:val="24"/>
              </w:rPr>
            </w:pPr>
            <w:r w:rsidRPr="00CE39E0">
              <w:rPr>
                <w:rFonts w:cs="Times New Roman"/>
                <w:b/>
                <w:sz w:val="24"/>
                <w:szCs w:val="24"/>
              </w:rPr>
              <w:t xml:space="preserve">Групповые занятия  </w:t>
            </w:r>
            <w:r w:rsidR="00C02546" w:rsidRPr="00C02546">
              <w:rPr>
                <w:rFonts w:cs="Times New Roman"/>
                <w:sz w:val="24"/>
                <w:szCs w:val="24"/>
              </w:rPr>
              <w:t>педагога-</w:t>
            </w:r>
            <w:r w:rsidRPr="00C02546">
              <w:rPr>
                <w:rFonts w:cs="Times New Roman"/>
                <w:sz w:val="24"/>
                <w:szCs w:val="24"/>
              </w:rPr>
              <w:t>психолога отделения</w:t>
            </w:r>
            <w:r w:rsidR="00C02546" w:rsidRPr="00C02546">
              <w:rPr>
                <w:rFonts w:cs="Times New Roman"/>
                <w:sz w:val="24"/>
                <w:szCs w:val="24"/>
              </w:rPr>
              <w:t>, направленные на развитие познавательных процессов и снижение эмоционального напряжения.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E39E0">
              <w:rPr>
                <w:rFonts w:cs="Times New Roman"/>
                <w:sz w:val="24"/>
                <w:szCs w:val="24"/>
              </w:rPr>
              <w:t>1</w:t>
            </w:r>
            <w:r w:rsidR="00CE39E0" w:rsidRPr="00CE39E0">
              <w:rPr>
                <w:rFonts w:cs="Times New Roman"/>
                <w:b/>
                <w:sz w:val="24"/>
                <w:szCs w:val="24"/>
              </w:rPr>
              <w:t>.</w:t>
            </w:r>
            <w:r w:rsidRPr="00CE39E0">
              <w:rPr>
                <w:rFonts w:cs="Times New Roman"/>
                <w:b/>
                <w:sz w:val="24"/>
                <w:szCs w:val="24"/>
              </w:rPr>
              <w:t>«Давайте что-нибудь изобретем!»</w:t>
            </w:r>
            <w:r w:rsidRPr="00142A17">
              <w:rPr>
                <w:rFonts w:cs="Times New Roman"/>
                <w:sz w:val="24"/>
                <w:szCs w:val="24"/>
              </w:rPr>
              <w:t>. Развитие творческих способностей дошкольников и стимулирование исследовательской деятельности детей.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2.Мастер-класс ко Дню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защитника Отечества </w:t>
            </w:r>
            <w:r w:rsidRPr="00CE39E0">
              <w:rPr>
                <w:rFonts w:cs="Times New Roman"/>
                <w:b/>
                <w:sz w:val="24"/>
                <w:szCs w:val="24"/>
              </w:rPr>
              <w:t>«Подарок папе».</w:t>
            </w:r>
            <w:r>
              <w:rPr>
                <w:rFonts w:cs="Times New Roman"/>
                <w:sz w:val="24"/>
                <w:szCs w:val="24"/>
              </w:rPr>
              <w:t xml:space="preserve"> Изготовление поделок с детьми из прищепок и деревянных палочек от мороженого.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3.Мастер-класс по изготовлению поздравительной открытки для мамы </w:t>
            </w:r>
            <w:r w:rsidRPr="00CE39E0">
              <w:rPr>
                <w:rFonts w:cs="Times New Roman"/>
                <w:sz w:val="24"/>
                <w:szCs w:val="24"/>
              </w:rPr>
              <w:t>«Открытка из цветов-сердечек».</w:t>
            </w:r>
            <w:r>
              <w:rPr>
                <w:rFonts w:cs="Times New Roman"/>
                <w:sz w:val="24"/>
                <w:szCs w:val="24"/>
              </w:rPr>
              <w:t xml:space="preserve"> Изготовление открыток из цветной бумаги.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Мастер-класс по росписи пасхальных яиц </w:t>
            </w:r>
            <w:r w:rsidRPr="00CE39E0">
              <w:rPr>
                <w:rFonts w:cs="Times New Roman"/>
                <w:b/>
                <w:sz w:val="24"/>
                <w:szCs w:val="24"/>
              </w:rPr>
              <w:t>«Пасхальные сказки»</w:t>
            </w:r>
            <w:r>
              <w:rPr>
                <w:rFonts w:cs="Times New Roman"/>
                <w:sz w:val="24"/>
                <w:szCs w:val="24"/>
              </w:rPr>
              <w:t>. Роспись деревянных пасхальных яиц.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5.Мастер-класс по изготовлению броши </w:t>
            </w:r>
            <w:r w:rsidRPr="00CE39E0">
              <w:rPr>
                <w:rFonts w:cs="Times New Roman"/>
                <w:b/>
                <w:sz w:val="24"/>
                <w:szCs w:val="24"/>
              </w:rPr>
              <w:t>«Георгиевская лента-брошь».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6.Игровой тренинг </w:t>
            </w:r>
            <w:r w:rsidRPr="00CE39E0">
              <w:rPr>
                <w:rFonts w:cs="Times New Roman"/>
                <w:b/>
                <w:sz w:val="24"/>
                <w:szCs w:val="24"/>
              </w:rPr>
              <w:t>«Телефон доверия – шаг к ответственному поведению».</w:t>
            </w:r>
            <w:r>
              <w:rPr>
                <w:rFonts w:cs="Times New Roman"/>
                <w:sz w:val="24"/>
                <w:szCs w:val="24"/>
              </w:rPr>
              <w:t xml:space="preserve"> Формирование в сознание подростков адекватных представлений о психологической помощи «Телефона доверия»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  <w:r w:rsidRPr="00DF56EF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Мастер-класс по изготовлению книжки-самоделки – сказки </w:t>
            </w:r>
            <w:r w:rsidRPr="00CE39E0">
              <w:rPr>
                <w:rStyle w:val="af0"/>
                <w:rFonts w:ascii="Times New Roman" w:hAnsi="Times New Roman"/>
                <w:b/>
                <w:sz w:val="24"/>
                <w:szCs w:val="24"/>
              </w:rPr>
              <w:t>«Книжки – ладушки».</w:t>
            </w:r>
            <w:r w:rsidRPr="00DF56EF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 Изготовление поделки </w:t>
            </w:r>
            <w:proofErr w:type="spellStart"/>
            <w:r w:rsidRPr="00DF56EF">
              <w:rPr>
                <w:rStyle w:val="af0"/>
                <w:rFonts w:ascii="Times New Roman" w:hAnsi="Times New Roman"/>
                <w:sz w:val="24"/>
                <w:szCs w:val="24"/>
              </w:rPr>
              <w:t>книжки-развивайки</w:t>
            </w:r>
            <w:proofErr w:type="spellEnd"/>
            <w:r w:rsidRPr="00DF56EF">
              <w:rPr>
                <w:rStyle w:val="af0"/>
                <w:rFonts w:ascii="Times New Roman" w:hAnsi="Times New Roman"/>
                <w:sz w:val="24"/>
                <w:szCs w:val="24"/>
              </w:rPr>
              <w:t>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8.Мастер-класс по изготовлению любимой игрушки из фетра </w:t>
            </w:r>
            <w:r w:rsidRPr="00CE39E0">
              <w:rPr>
                <w:rFonts w:cs="Times New Roman"/>
                <w:b/>
                <w:sz w:val="24"/>
                <w:szCs w:val="24"/>
              </w:rPr>
              <w:t>«Праздник любимой игрушки».</w:t>
            </w:r>
            <w:r>
              <w:rPr>
                <w:rFonts w:cs="Times New Roman"/>
                <w:sz w:val="24"/>
                <w:szCs w:val="24"/>
              </w:rPr>
              <w:t xml:space="preserve"> Изготовление игрушки из фетра.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9.Мастер-класс по изготовлению поделок из листьев и поделок из природного материала </w:t>
            </w:r>
            <w:r w:rsidRPr="00CE39E0">
              <w:rPr>
                <w:rFonts w:cs="Times New Roman"/>
                <w:b/>
                <w:sz w:val="24"/>
                <w:szCs w:val="24"/>
              </w:rPr>
              <w:t>«Волшебный листопад»</w:t>
            </w:r>
          </w:p>
          <w:p w:rsid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10.Мастер-класс по аппликации </w:t>
            </w:r>
            <w:r w:rsidRPr="00CE39E0">
              <w:rPr>
                <w:rFonts w:cs="Times New Roman"/>
                <w:b/>
                <w:sz w:val="24"/>
                <w:szCs w:val="24"/>
              </w:rPr>
              <w:t>«Принцесса Осень».</w:t>
            </w:r>
            <w:r w:rsidR="00CE39E0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Изготовление поделок в технике аппликации.</w:t>
            </w:r>
          </w:p>
          <w:p w:rsidR="00DF56EF" w:rsidRPr="00DF56EF" w:rsidRDefault="00DF56EF" w:rsidP="00DF56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11. Мастер-класс </w:t>
            </w:r>
            <w:r w:rsidRPr="00CE39E0">
              <w:rPr>
                <w:rFonts w:cs="Times New Roman"/>
                <w:b/>
                <w:sz w:val="24"/>
                <w:szCs w:val="24"/>
              </w:rPr>
              <w:t xml:space="preserve">«Роспись </w:t>
            </w:r>
            <w:r w:rsidRPr="00CE39E0">
              <w:rPr>
                <w:rFonts w:cs="Times New Roman"/>
                <w:b/>
                <w:sz w:val="24"/>
                <w:szCs w:val="24"/>
              </w:rPr>
              <w:lastRenderedPageBreak/>
              <w:t>елочных шаров»</w:t>
            </w:r>
          </w:p>
        </w:tc>
        <w:tc>
          <w:tcPr>
            <w:tcW w:w="1484" w:type="dxa"/>
          </w:tcPr>
          <w:p w:rsidR="00DF56EF" w:rsidRDefault="00DF56EF" w:rsidP="00F44A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январь</w:t>
            </w: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Pr="00DF56EF" w:rsidRDefault="00DF56EF" w:rsidP="00DF56EF">
            <w:pPr>
              <w:rPr>
                <w:rFonts w:cs="Times New Roman"/>
              </w:rPr>
            </w:pPr>
          </w:p>
          <w:p w:rsidR="00DF56EF" w:rsidRDefault="00DF56EF" w:rsidP="00DF56EF">
            <w:pPr>
              <w:rPr>
                <w:rFonts w:cs="Times New Roman"/>
              </w:rPr>
            </w:pPr>
          </w:p>
          <w:p w:rsidR="00DF56EF" w:rsidRDefault="00DF56EF" w:rsidP="00DF56EF">
            <w:pPr>
              <w:rPr>
                <w:rFonts w:cs="Times New Roman"/>
              </w:rPr>
            </w:pPr>
          </w:p>
          <w:p w:rsidR="00DF56EF" w:rsidRDefault="00B154CB" w:rsidP="00DF5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DF56EF">
              <w:rPr>
                <w:rFonts w:cs="Times New Roman"/>
              </w:rPr>
              <w:t>евраль</w:t>
            </w: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DF56EF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</w:p>
          <w:p w:rsidR="00B154CB" w:rsidRDefault="00B154CB" w:rsidP="00B154CB">
            <w:pPr>
              <w:rPr>
                <w:rFonts w:cs="Times New Roman"/>
              </w:rPr>
            </w:pPr>
          </w:p>
          <w:p w:rsidR="00B154CB" w:rsidRDefault="00B154CB" w:rsidP="00B154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  <w:p w:rsidR="00B154CB" w:rsidRPr="00DF56EF" w:rsidRDefault="00B154CB" w:rsidP="00B154CB">
            <w:pPr>
              <w:jc w:val="center"/>
              <w:rPr>
                <w:rFonts w:cs="Times New Roman"/>
              </w:rPr>
            </w:pPr>
          </w:p>
        </w:tc>
        <w:tc>
          <w:tcPr>
            <w:tcW w:w="1953" w:type="dxa"/>
          </w:tcPr>
          <w:p w:rsidR="00DF56EF" w:rsidRPr="00397F7A" w:rsidRDefault="00DF56EF" w:rsidP="00F123D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Территориально</w:t>
            </w:r>
          </w:p>
        </w:tc>
        <w:tc>
          <w:tcPr>
            <w:tcW w:w="1804" w:type="dxa"/>
          </w:tcPr>
          <w:p w:rsidR="00DF56EF" w:rsidRPr="00397F7A" w:rsidRDefault="00DF56EF" w:rsidP="00973B5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Педагог-психолог</w:t>
            </w:r>
          </w:p>
        </w:tc>
        <w:tc>
          <w:tcPr>
            <w:tcW w:w="1506" w:type="dxa"/>
          </w:tcPr>
          <w:p w:rsidR="00DF56EF" w:rsidRPr="00397F7A" w:rsidRDefault="00DF56EF" w:rsidP="00F44A6B">
            <w:pPr>
              <w:jc w:val="both"/>
              <w:rPr>
                <w:rFonts w:cs="Times New Roman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5" w:type="dxa"/>
          </w:tcPr>
          <w:p w:rsidR="00F123D7" w:rsidRPr="00397F7A" w:rsidRDefault="00F123D7" w:rsidP="00287836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Выявление семей, испытывающих материальные трудности, заинтересованных в улучшении своего положения путем развития личных подсобных хозяйств, организации семейного дела в рамках реализации </w:t>
            </w:r>
            <w:r w:rsidR="00287836">
              <w:rPr>
                <w:rFonts w:cs="Times New Roman"/>
                <w:sz w:val="24"/>
                <w:szCs w:val="24"/>
              </w:rPr>
              <w:t>практики</w:t>
            </w:r>
            <w:r w:rsidRPr="00397F7A">
              <w:rPr>
                <w:rFonts w:cs="Times New Roman"/>
                <w:sz w:val="24"/>
                <w:szCs w:val="24"/>
              </w:rPr>
              <w:t xml:space="preserve"> </w:t>
            </w:r>
            <w:r w:rsidRPr="00397F7A">
              <w:rPr>
                <w:rFonts w:cs="Times New Roman"/>
                <w:b/>
                <w:sz w:val="24"/>
                <w:szCs w:val="24"/>
              </w:rPr>
              <w:t>«Поверь в возможность».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Pr="00397F7A">
              <w:rPr>
                <w:rFonts w:cs="Times New Roman"/>
                <w:sz w:val="24"/>
                <w:szCs w:val="24"/>
              </w:rPr>
              <w:t xml:space="preserve">Проведение экономических консультаций и мастер-классов для семей преодолевающих экономический кризис с привлечением профессионалов в сфере индивидуального предпринимательства </w:t>
            </w:r>
            <w:r w:rsidRPr="00397F7A">
              <w:rPr>
                <w:rFonts w:cs="Times New Roman"/>
                <w:b/>
                <w:sz w:val="24"/>
                <w:szCs w:val="24"/>
              </w:rPr>
              <w:t>«Предпринимателями не рождаются», «Бизнес с нуля»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Организация социального сопровождения семей, заключивших социальный контракт, в целях достижения ими уровня 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самообеспечения</w:t>
            </w:r>
            <w:proofErr w:type="spellEnd"/>
            <w:r w:rsidRPr="00397F7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Зав. отделением, специалисты центра 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 Побуждение семей, обслуживаемых категорий к возделыванию приусадебных участков</w:t>
            </w:r>
            <w:r w:rsidRPr="00397F7A">
              <w:rPr>
                <w:rFonts w:cs="Times New Roman"/>
                <w:sz w:val="24"/>
                <w:szCs w:val="24"/>
              </w:rPr>
              <w:t xml:space="preserve"> в рамках программы </w:t>
            </w:r>
            <w:r w:rsidRPr="00397F7A">
              <w:rPr>
                <w:rFonts w:cs="Times New Roman"/>
                <w:b/>
                <w:sz w:val="24"/>
                <w:szCs w:val="24"/>
              </w:rPr>
              <w:t>«Поверь в возможность».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отделения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345" w:type="dxa"/>
          </w:tcPr>
          <w:p w:rsidR="00F123D7" w:rsidRPr="00397F7A" w:rsidRDefault="00F123D7" w:rsidP="00BC1064">
            <w:pPr>
              <w:ind w:right="57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Проведение занятий </w:t>
            </w:r>
            <w:r w:rsidRPr="00397F7A">
              <w:rPr>
                <w:rFonts w:cs="Times New Roman"/>
                <w:b/>
                <w:sz w:val="24"/>
                <w:szCs w:val="24"/>
              </w:rPr>
              <w:t>клуба «</w:t>
            </w:r>
            <w:r w:rsidR="00BC1064">
              <w:rPr>
                <w:rFonts w:cs="Times New Roman"/>
                <w:b/>
                <w:sz w:val="24"/>
                <w:szCs w:val="24"/>
              </w:rPr>
              <w:t>Ответственный родитель</w:t>
            </w:r>
            <w:r w:rsidRPr="00397F7A">
              <w:rPr>
                <w:rFonts w:cs="Times New Roman"/>
                <w:b/>
                <w:sz w:val="24"/>
                <w:szCs w:val="24"/>
              </w:rPr>
              <w:t xml:space="preserve">», </w:t>
            </w:r>
            <w:r w:rsidRPr="00397F7A">
              <w:rPr>
                <w:rFonts w:cs="Times New Roman"/>
                <w:sz w:val="24"/>
                <w:szCs w:val="24"/>
              </w:rPr>
              <w:t xml:space="preserve">по </w:t>
            </w:r>
            <w:r w:rsidRPr="00397F7A">
              <w:rPr>
                <w:rFonts w:cs="Times New Roman"/>
                <w:sz w:val="24"/>
                <w:szCs w:val="24"/>
                <w:lang w:eastAsia="ru-RU"/>
              </w:rPr>
              <w:t xml:space="preserve">формированию ответственного </w:t>
            </w:r>
            <w:proofErr w:type="spellStart"/>
            <w:r w:rsidRPr="00397F7A">
              <w:rPr>
                <w:rFonts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397F7A">
              <w:rPr>
                <w:rFonts w:cs="Times New Roman"/>
                <w:sz w:val="24"/>
                <w:szCs w:val="24"/>
                <w:lang w:eastAsia="ru-RU"/>
              </w:rPr>
              <w:t>, восстановлению традиционной ценности семьи, престижа материнства и отцовства.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3" w:type="dxa"/>
          </w:tcPr>
          <w:p w:rsidR="00F123D7" w:rsidRPr="00397F7A" w:rsidRDefault="00285871" w:rsidP="00F123D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отделения</w:t>
            </w:r>
          </w:p>
          <w:p w:rsidR="00F123D7" w:rsidRPr="00397F7A" w:rsidRDefault="00F123D7" w:rsidP="00973B5B">
            <w:pPr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ind w:left="57" w:right="57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Применение технологии социальной работы с семьей: </w:t>
            </w:r>
            <w:r w:rsidRPr="00397F7A">
              <w:rPr>
                <w:rFonts w:eastAsia="SimSun" w:cs="Times New Roman"/>
                <w:b/>
                <w:sz w:val="24"/>
                <w:szCs w:val="24"/>
              </w:rPr>
              <w:t>«Мы с вами, но не вместо вас»</w:t>
            </w:r>
            <w:r w:rsidRPr="00397F7A">
              <w:rPr>
                <w:rFonts w:eastAsia="SimSun" w:cs="Times New Roman"/>
                <w:sz w:val="24"/>
                <w:szCs w:val="24"/>
              </w:rPr>
              <w:t xml:space="preserve"> направленной на развитие добровольческих инициатив социально-активных граждан.</w:t>
            </w:r>
          </w:p>
        </w:tc>
        <w:tc>
          <w:tcPr>
            <w:tcW w:w="1484" w:type="dxa"/>
          </w:tcPr>
          <w:p w:rsidR="00F123D7" w:rsidRPr="00397F7A" w:rsidRDefault="00285871" w:rsidP="00F44A6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F123D7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</w:p>
          <w:p w:rsidR="00F123D7" w:rsidRPr="00397F7A" w:rsidRDefault="00285871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  <w:p w:rsidR="00F123D7" w:rsidRPr="00397F7A" w:rsidRDefault="00F123D7" w:rsidP="00F44A6B">
            <w:pPr>
              <w:snapToGrid w:val="0"/>
              <w:textAlignment w:val="baseline"/>
              <w:rPr>
                <w:rFonts w:eastAsia="SimSu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отделения</w:t>
            </w:r>
          </w:p>
          <w:p w:rsidR="00F123D7" w:rsidRPr="00397F7A" w:rsidRDefault="00F123D7" w:rsidP="00973B5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</w:p>
          <w:p w:rsidR="00F123D7" w:rsidRPr="00397F7A" w:rsidRDefault="00F123D7" w:rsidP="00973B5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</w:p>
          <w:p w:rsidR="00F123D7" w:rsidRPr="00397F7A" w:rsidRDefault="00F123D7" w:rsidP="00973B5B">
            <w:pPr>
              <w:snapToGrid w:val="0"/>
              <w:textAlignment w:val="baseline"/>
              <w:rPr>
                <w:rFonts w:eastAsia="SimSu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Применение технологии  </w:t>
            </w:r>
            <w:r w:rsidRPr="00397F7A">
              <w:rPr>
                <w:rFonts w:cs="Times New Roman"/>
                <w:b/>
                <w:sz w:val="24"/>
                <w:szCs w:val="24"/>
              </w:rPr>
              <w:t xml:space="preserve">«Учимся жить самостоятельно», </w:t>
            </w:r>
            <w:r w:rsidRPr="00397F7A">
              <w:rPr>
                <w:rFonts w:cs="Times New Roman"/>
                <w:sz w:val="24"/>
                <w:szCs w:val="24"/>
              </w:rPr>
              <w:lastRenderedPageBreak/>
              <w:t>направленной на  оказание необходимой  помощи семьям с детьми из числа детей сирот.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</w:t>
            </w:r>
          </w:p>
          <w:p w:rsidR="00F123D7" w:rsidRPr="00397F7A" w:rsidRDefault="00F123D7" w:rsidP="00973B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специалисты</w:t>
            </w:r>
          </w:p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по соц. работе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5D1A1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F123D7" w:rsidRPr="00397F7A" w:rsidRDefault="00F123D7" w:rsidP="00BC1064">
            <w:pPr>
              <w:snapToGrid w:val="0"/>
              <w:ind w:left="57" w:right="57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BC1064">
              <w:rPr>
                <w:rFonts w:cs="Times New Roman"/>
                <w:sz w:val="24"/>
                <w:szCs w:val="24"/>
                <w:shd w:val="clear" w:color="auto" w:fill="FFFFFF"/>
              </w:rPr>
              <w:t>Работа службы «Точка опоры»</w:t>
            </w:r>
            <w:r w:rsidRPr="00397F7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для родителей детей-инвалидов</w:t>
            </w:r>
            <w:r w:rsidRPr="00397F7A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84" w:type="dxa"/>
          </w:tcPr>
          <w:p w:rsidR="00F123D7" w:rsidRPr="00397F7A" w:rsidRDefault="005D1A1C" w:rsidP="00F44A6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5D1A1C" w:rsidP="00973B5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>С</w:t>
            </w:r>
            <w:r w:rsidR="00F123D7" w:rsidRPr="00397F7A">
              <w:rPr>
                <w:rFonts w:eastAsia="SimSun" w:cs="Times New Roman"/>
                <w:sz w:val="24"/>
                <w:szCs w:val="24"/>
              </w:rPr>
              <w:t>пециалисты центра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  <w:r w:rsidR="005D1A1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Сотрудничество с центрами занятости по вопросам трудоустройства взрослых членов семей и несовершеннолетних в период летних каникул.</w:t>
            </w:r>
          </w:p>
          <w:p w:rsidR="00F123D7" w:rsidRPr="00397F7A" w:rsidRDefault="00F123D7" w:rsidP="00F44A6B">
            <w:pPr>
              <w:rPr>
                <w:rFonts w:cs="Times New Roman"/>
                <w:b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Индивидуальное консультирование </w:t>
            </w:r>
            <w:r w:rsidRPr="00397F7A">
              <w:rPr>
                <w:rFonts w:cs="Times New Roman"/>
                <w:b/>
                <w:sz w:val="24"/>
                <w:szCs w:val="24"/>
              </w:rPr>
              <w:t>«Заработай и потрать»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  <w:r w:rsidR="005D1A1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Организация социального партнерства по привлечению благотворительных денежных средств. Проведение регулярной работы по оказанию спонсорской помощи малоимущим семьям и воспитанникам детского приюта.</w:t>
            </w:r>
          </w:p>
          <w:p w:rsidR="00F123D7" w:rsidRPr="00397F7A" w:rsidRDefault="00F123D7" w:rsidP="00F44A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Акция </w:t>
            </w:r>
            <w:r w:rsidRPr="00397F7A">
              <w:rPr>
                <w:rFonts w:cs="Times New Roman"/>
                <w:b/>
                <w:sz w:val="24"/>
                <w:szCs w:val="24"/>
              </w:rPr>
              <w:t>«Добрые вещи»</w:t>
            </w:r>
            <w:r w:rsidRPr="00397F7A">
              <w:rPr>
                <w:rFonts w:cs="Times New Roman"/>
                <w:sz w:val="24"/>
                <w:szCs w:val="24"/>
              </w:rPr>
              <w:t xml:space="preserve"> (организация передачи гуманитарной помощи </w:t>
            </w:r>
            <w:r w:rsidRPr="00397F7A">
              <w:rPr>
                <w:rFonts w:cs="Times New Roman"/>
                <w:b/>
                <w:sz w:val="24"/>
                <w:szCs w:val="24"/>
              </w:rPr>
              <w:t>«Из семьи – в семью»</w:t>
            </w:r>
            <w:r w:rsidRPr="00397F7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  <w:r w:rsidR="005D1A1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</w:t>
            </w:r>
            <w:r w:rsidRPr="00397F7A">
              <w:rPr>
                <w:rFonts w:eastAsia="SimSun" w:cs="Times New Roman"/>
                <w:sz w:val="24"/>
                <w:szCs w:val="24"/>
              </w:rPr>
              <w:t xml:space="preserve">Межведомственное посещение жилищ (совместно с представителями </w:t>
            </w:r>
            <w:proofErr w:type="spellStart"/>
            <w:r w:rsidRPr="00397F7A">
              <w:rPr>
                <w:rFonts w:eastAsia="SimSun" w:cs="Times New Roman"/>
                <w:sz w:val="24"/>
                <w:szCs w:val="24"/>
              </w:rPr>
              <w:t>Госпожнадзора</w:t>
            </w:r>
            <w:proofErr w:type="spellEnd"/>
            <w:r w:rsidRPr="00397F7A">
              <w:rPr>
                <w:rFonts w:eastAsia="SimSun" w:cs="Times New Roman"/>
                <w:sz w:val="24"/>
                <w:szCs w:val="24"/>
              </w:rPr>
              <w:t xml:space="preserve">) по проверке противопожарной безопасности в семьях, находящихся в ТЖС и СОП.  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5D1A1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ind w:left="81" w:right="57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 Работа мобильной  службы </w:t>
            </w:r>
            <w:r w:rsidRPr="00397F7A">
              <w:rPr>
                <w:rFonts w:eastAsia="SimSun" w:cs="Times New Roman"/>
                <w:b/>
                <w:bCs/>
                <w:sz w:val="24"/>
                <w:szCs w:val="24"/>
              </w:rPr>
              <w:t>«Социальный рейс»</w:t>
            </w:r>
            <w:r w:rsidRPr="00397F7A">
              <w:rPr>
                <w:rFonts w:eastAsia="SimSun" w:cs="Times New Roman"/>
                <w:sz w:val="24"/>
                <w:szCs w:val="24"/>
              </w:rPr>
              <w:t>.</w:t>
            </w:r>
          </w:p>
          <w:p w:rsidR="00F123D7" w:rsidRPr="00397F7A" w:rsidRDefault="00F123D7" w:rsidP="00F44A6B">
            <w:pPr>
              <w:snapToGrid w:val="0"/>
              <w:ind w:left="81" w:right="57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Выезд специалистов центра в отдаленные населенные пункты с целью оказания действенной помощи семьям и детям на местах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123D7" w:rsidRPr="00397F7A" w:rsidTr="005D1A1C">
        <w:tc>
          <w:tcPr>
            <w:tcW w:w="540" w:type="dxa"/>
          </w:tcPr>
          <w:p w:rsidR="00F123D7" w:rsidRPr="00397F7A" w:rsidRDefault="005D1A1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45" w:type="dxa"/>
          </w:tcPr>
          <w:p w:rsidR="00F123D7" w:rsidRPr="00397F7A" w:rsidRDefault="00F123D7" w:rsidP="00F44A6B">
            <w:pPr>
              <w:snapToGrid w:val="0"/>
              <w:ind w:left="57" w:right="57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 xml:space="preserve">Реализация проекта </w:t>
            </w:r>
            <w:r w:rsidRPr="00397F7A">
              <w:rPr>
                <w:rFonts w:eastAsia="SimSun" w:cs="Times New Roman"/>
                <w:b/>
                <w:bCs/>
                <w:sz w:val="24"/>
                <w:szCs w:val="24"/>
              </w:rPr>
              <w:t>«Соседи»</w:t>
            </w:r>
            <w:r w:rsidRPr="00397F7A">
              <w:rPr>
                <w:rFonts w:eastAsia="SimSun" w:cs="Times New Roman"/>
                <w:sz w:val="24"/>
                <w:szCs w:val="24"/>
              </w:rPr>
              <w:t xml:space="preserve"> с целью вовлечения представителей общественности, ответственных и заинтересованных людей в работу по раннему выявлению семейного неблагополучия.</w:t>
            </w:r>
          </w:p>
        </w:tc>
        <w:tc>
          <w:tcPr>
            <w:tcW w:w="1484" w:type="dxa"/>
          </w:tcPr>
          <w:p w:rsidR="00F123D7" w:rsidRPr="00397F7A" w:rsidRDefault="00F123D7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3" w:type="dxa"/>
          </w:tcPr>
          <w:p w:rsidR="00F123D7" w:rsidRPr="00397F7A" w:rsidRDefault="00285871" w:rsidP="00F44A6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804" w:type="dxa"/>
          </w:tcPr>
          <w:p w:rsidR="00F123D7" w:rsidRPr="00397F7A" w:rsidRDefault="00F123D7" w:rsidP="00973B5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397F7A">
              <w:rPr>
                <w:rFonts w:eastAsia="SimSun" w:cs="Times New Roman"/>
                <w:sz w:val="24"/>
                <w:szCs w:val="24"/>
              </w:rPr>
              <w:t>Зав отделением, специалисты по социальной работе</w:t>
            </w:r>
          </w:p>
        </w:tc>
        <w:tc>
          <w:tcPr>
            <w:tcW w:w="1506" w:type="dxa"/>
          </w:tcPr>
          <w:p w:rsidR="00F123D7" w:rsidRPr="00397F7A" w:rsidRDefault="00F123D7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1064" w:rsidRPr="00397F7A" w:rsidTr="005D1A1C">
        <w:tc>
          <w:tcPr>
            <w:tcW w:w="540" w:type="dxa"/>
          </w:tcPr>
          <w:p w:rsidR="00BC1064" w:rsidRPr="00397F7A" w:rsidRDefault="005D1A1C" w:rsidP="00F44A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31</w:t>
            </w:r>
          </w:p>
        </w:tc>
        <w:tc>
          <w:tcPr>
            <w:tcW w:w="3345" w:type="dxa"/>
          </w:tcPr>
          <w:p w:rsidR="00BC1064" w:rsidRPr="00BC1064" w:rsidRDefault="00BC1064" w:rsidP="00BC1064">
            <w:pPr>
              <w:jc w:val="both"/>
            </w:pPr>
            <w:r>
              <w:t>Принять участие в методическом семинаре «Семейный многофункциональный цент</w:t>
            </w:r>
            <w:proofErr w:type="gramStart"/>
            <w:r>
              <w:t>р-</w:t>
            </w:r>
            <w:proofErr w:type="gramEnd"/>
            <w:r>
              <w:t xml:space="preserve"> современный комплексный подход к сопровождению семей нуждающихся в поддержке государства» </w:t>
            </w:r>
          </w:p>
        </w:tc>
        <w:tc>
          <w:tcPr>
            <w:tcW w:w="1484" w:type="dxa"/>
          </w:tcPr>
          <w:p w:rsidR="00BC1064" w:rsidRPr="00397F7A" w:rsidRDefault="00BC1064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Апрель</w:t>
            </w:r>
          </w:p>
        </w:tc>
        <w:tc>
          <w:tcPr>
            <w:tcW w:w="1953" w:type="dxa"/>
          </w:tcPr>
          <w:p w:rsidR="00BC1064" w:rsidRPr="00397F7A" w:rsidRDefault="00BC1064" w:rsidP="00F44A6B">
            <w:pPr>
              <w:snapToGrid w:val="0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Территориально</w:t>
            </w:r>
          </w:p>
        </w:tc>
        <w:tc>
          <w:tcPr>
            <w:tcW w:w="1804" w:type="dxa"/>
          </w:tcPr>
          <w:p w:rsidR="00BC1064" w:rsidRPr="00397F7A" w:rsidRDefault="00BC1064" w:rsidP="00973B5B">
            <w:pPr>
              <w:snapToGrid w:val="0"/>
              <w:spacing w:after="200" w:line="276" w:lineRule="auto"/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Зав. отделением</w:t>
            </w:r>
          </w:p>
        </w:tc>
        <w:tc>
          <w:tcPr>
            <w:tcW w:w="1506" w:type="dxa"/>
          </w:tcPr>
          <w:p w:rsidR="00BC1064" w:rsidRPr="00397F7A" w:rsidRDefault="00BC1064" w:rsidP="00F44A6B">
            <w:pPr>
              <w:jc w:val="both"/>
              <w:rPr>
                <w:rFonts w:cs="Times New Roman"/>
              </w:rPr>
            </w:pPr>
          </w:p>
        </w:tc>
      </w:tr>
      <w:tr w:rsidR="00BC1064" w:rsidRPr="00397F7A" w:rsidTr="005D1A1C">
        <w:tc>
          <w:tcPr>
            <w:tcW w:w="540" w:type="dxa"/>
          </w:tcPr>
          <w:p w:rsidR="00BC1064" w:rsidRPr="00397F7A" w:rsidRDefault="005D1A1C" w:rsidP="00F44A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345" w:type="dxa"/>
          </w:tcPr>
          <w:p w:rsidR="00BC1064" w:rsidRDefault="00BC1064" w:rsidP="001336EB">
            <w:r>
              <w:t>Принять участие в летней спартакиаде «Жаркие игры»</w:t>
            </w:r>
          </w:p>
        </w:tc>
        <w:tc>
          <w:tcPr>
            <w:tcW w:w="1484" w:type="dxa"/>
          </w:tcPr>
          <w:p w:rsidR="00BC1064" w:rsidRDefault="00BC1064" w:rsidP="00F44A6B">
            <w:pPr>
              <w:snapToGrid w:val="0"/>
              <w:ind w:left="57"/>
              <w:jc w:val="center"/>
              <w:textAlignment w:val="baseline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Август</w:t>
            </w:r>
          </w:p>
        </w:tc>
        <w:tc>
          <w:tcPr>
            <w:tcW w:w="1953" w:type="dxa"/>
          </w:tcPr>
          <w:p w:rsidR="00BC1064" w:rsidRDefault="00BC1064" w:rsidP="00F44A6B">
            <w:pPr>
              <w:snapToGrid w:val="0"/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Территориально</w:t>
            </w:r>
          </w:p>
        </w:tc>
        <w:tc>
          <w:tcPr>
            <w:tcW w:w="1804" w:type="dxa"/>
          </w:tcPr>
          <w:p w:rsidR="00BC1064" w:rsidRPr="00BC1064" w:rsidRDefault="00BC1064" w:rsidP="00BC1064">
            <w:pPr>
              <w:pStyle w:val="af1"/>
              <w:rPr>
                <w:rFonts w:ascii="Times New Roman" w:eastAsia="SimSun" w:hAnsi="Times New Roman"/>
                <w:sz w:val="24"/>
                <w:szCs w:val="24"/>
              </w:rPr>
            </w:pPr>
            <w:r w:rsidRPr="00BC1064">
              <w:rPr>
                <w:rFonts w:ascii="Times New Roman" w:eastAsia="SimSun" w:hAnsi="Times New Roman"/>
                <w:sz w:val="24"/>
                <w:szCs w:val="24"/>
              </w:rPr>
              <w:t>Зав отделением, специалисты по социальной работе</w:t>
            </w:r>
          </w:p>
        </w:tc>
        <w:tc>
          <w:tcPr>
            <w:tcW w:w="1506" w:type="dxa"/>
          </w:tcPr>
          <w:p w:rsidR="00BC1064" w:rsidRPr="00397F7A" w:rsidRDefault="00BC1064" w:rsidP="00F44A6B">
            <w:pPr>
              <w:jc w:val="both"/>
              <w:rPr>
                <w:rFonts w:cs="Times New Roman"/>
              </w:rPr>
            </w:pPr>
          </w:p>
        </w:tc>
      </w:tr>
    </w:tbl>
    <w:p w:rsidR="00DC1C79" w:rsidRPr="00397F7A" w:rsidRDefault="00DC1C79" w:rsidP="00DC1C79">
      <w:pPr>
        <w:pStyle w:val="a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AE8" w:rsidRPr="00397F7A" w:rsidRDefault="00E664A3" w:rsidP="006E7781">
      <w:pPr>
        <w:pStyle w:val="a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F7A">
        <w:rPr>
          <w:rFonts w:ascii="Times New Roman" w:hAnsi="Times New Roman"/>
          <w:sz w:val="24"/>
          <w:szCs w:val="24"/>
        </w:rPr>
        <w:t>Информационно-аналитическая и рекламно-пропагандистская работа.</w:t>
      </w:r>
    </w:p>
    <w:tbl>
      <w:tblPr>
        <w:tblStyle w:val="ae"/>
        <w:tblW w:w="10774" w:type="dxa"/>
        <w:tblInd w:w="-885" w:type="dxa"/>
        <w:tblLook w:val="04A0"/>
      </w:tblPr>
      <w:tblGrid>
        <w:gridCol w:w="638"/>
        <w:gridCol w:w="2944"/>
        <w:gridCol w:w="1781"/>
        <w:gridCol w:w="1896"/>
        <w:gridCol w:w="1968"/>
        <w:gridCol w:w="1547"/>
      </w:tblGrid>
      <w:tr w:rsidR="001E1D3D" w:rsidRPr="00397F7A" w:rsidTr="00D5471C">
        <w:tc>
          <w:tcPr>
            <w:tcW w:w="638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F7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397F7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4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1781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1896" w:type="dxa"/>
          </w:tcPr>
          <w:p w:rsidR="001E1D3D" w:rsidRPr="00397F7A" w:rsidRDefault="008652A3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8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47" w:type="dxa"/>
          </w:tcPr>
          <w:p w:rsidR="001E1D3D" w:rsidRPr="00397F7A" w:rsidRDefault="001E1D3D" w:rsidP="00F44A6B">
            <w:pPr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Отметка о выполнении</w:t>
            </w:r>
          </w:p>
        </w:tc>
      </w:tr>
      <w:tr w:rsidR="001E1D3D" w:rsidRPr="00397F7A" w:rsidTr="00D5471C">
        <w:tc>
          <w:tcPr>
            <w:tcW w:w="638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E1D3D" w:rsidRPr="00397F7A" w:rsidRDefault="001E1D3D" w:rsidP="00BE03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аналитического отчета о работе </w:t>
            </w:r>
            <w:r w:rsidR="00BE035E" w:rsidRPr="00397F7A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5D1A1C">
              <w:rPr>
                <w:rFonts w:ascii="Times New Roman" w:hAnsi="Times New Roman"/>
                <w:sz w:val="24"/>
                <w:szCs w:val="24"/>
              </w:rPr>
              <w:t xml:space="preserve"> за 2024 год и подготовка плана на 2025</w:t>
            </w:r>
            <w:r w:rsidRPr="00397F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1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5D1A1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68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547" w:type="dxa"/>
          </w:tcPr>
          <w:p w:rsidR="001E1D3D" w:rsidRPr="00397F7A" w:rsidRDefault="001E1D3D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D3D" w:rsidRPr="00397F7A" w:rsidTr="00D5471C">
        <w:tc>
          <w:tcPr>
            <w:tcW w:w="638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Проведение мониторинга удовлетворенности клиентов качеством предоставления социальных услуг</w:t>
            </w:r>
          </w:p>
        </w:tc>
        <w:tc>
          <w:tcPr>
            <w:tcW w:w="1781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896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47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E1D3D" w:rsidRPr="00397F7A" w:rsidTr="00D5471C">
        <w:tc>
          <w:tcPr>
            <w:tcW w:w="638" w:type="dxa"/>
          </w:tcPr>
          <w:p w:rsidR="001E1D3D" w:rsidRPr="00397F7A" w:rsidRDefault="001E1D3D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vAlign w:val="center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Работа с письмами, заявлениями, обращениями, поступающими от семей обслуживаемой зоны</w:t>
            </w:r>
          </w:p>
        </w:tc>
        <w:tc>
          <w:tcPr>
            <w:tcW w:w="1781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96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968" w:type="dxa"/>
          </w:tcPr>
          <w:p w:rsidR="001E1D3D" w:rsidRPr="00397F7A" w:rsidRDefault="001E1D3D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отделением, специалисты отделения</w:t>
            </w:r>
          </w:p>
        </w:tc>
        <w:tc>
          <w:tcPr>
            <w:tcW w:w="1547" w:type="dxa"/>
          </w:tcPr>
          <w:p w:rsidR="001E1D3D" w:rsidRPr="00397F7A" w:rsidRDefault="001E1D3D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8546F7" w:rsidRPr="00397F7A" w:rsidRDefault="008546F7" w:rsidP="00D5471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Обновление и пополнение банка данных по всем категориям семей</w:t>
            </w:r>
            <w:r w:rsidR="00D5471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Центр</w:t>
            </w:r>
          </w:p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A2535" w:rsidRPr="00397F7A" w:rsidRDefault="00EA2535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отделением, специалисты отделения</w:t>
            </w:r>
          </w:p>
          <w:p w:rsidR="008546F7" w:rsidRPr="00397F7A" w:rsidRDefault="008546F7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FC744A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Сбор информации о численности населения обслуживаемых районов, количестве семей с несовершеннолетними детьми, количестве детей до 18 лет, количестве дошкольников и обучающихся.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квартал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отделением, 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C341C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Обновление социальных паспортов администраций обслуживаемых районов, в целях прослеживания динамики развития населенных пунктов. Обновление социального паспорта центра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квартал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отделением, 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C341C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4" w:type="dxa"/>
          </w:tcPr>
          <w:p w:rsidR="008546F7" w:rsidRPr="00397F7A" w:rsidRDefault="008546F7" w:rsidP="005D1A1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Мониторинг малообеспеченных семей с целью вовлечения в реализацию </w:t>
            </w:r>
            <w:r w:rsidR="005D1A1C">
              <w:rPr>
                <w:rFonts w:cs="Times New Roman"/>
                <w:sz w:val="24"/>
                <w:szCs w:val="24"/>
              </w:rPr>
              <w:t>практики</w:t>
            </w:r>
            <w:r w:rsidRPr="00397F7A">
              <w:rPr>
                <w:rFonts w:cs="Times New Roman"/>
                <w:sz w:val="24"/>
                <w:szCs w:val="24"/>
              </w:rPr>
              <w:t xml:space="preserve"> </w:t>
            </w:r>
            <w:r w:rsidRPr="00397F7A">
              <w:rPr>
                <w:rFonts w:cs="Times New Roman"/>
                <w:b/>
                <w:sz w:val="24"/>
                <w:szCs w:val="24"/>
              </w:rPr>
              <w:t>«Поверь в возможность»</w:t>
            </w:r>
            <w:r w:rsidRPr="00397F7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8546F7" w:rsidRPr="00397F7A" w:rsidRDefault="00FC744A" w:rsidP="00FC74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отделением, 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C341C7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Анализ результативности работы специалистов отделения, согласно критериям  качества выполняемых работ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Центр</w:t>
            </w:r>
          </w:p>
          <w:p w:rsidR="008546F7" w:rsidRPr="00397F7A" w:rsidRDefault="008546F7" w:rsidP="00EA25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C744A" w:rsidRPr="00397F7A" w:rsidRDefault="00FC744A" w:rsidP="00FC744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Зав. отделением</w:t>
            </w:r>
          </w:p>
          <w:p w:rsidR="008546F7" w:rsidRPr="00397F7A" w:rsidRDefault="008546F7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  <w:r w:rsidR="00C341C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Создание и актуализация  банка данных семей, воспитывающих детей с инвалидностью с целью реализации комплекса мер по их поддержке 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  <w:r w:rsidR="00C341C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Информирование Координационных советов посредством служебных сообщений о выявленных семьях, находящихся в трудной жизненной ситуации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По мере выявления семей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  <w:r w:rsidR="00C341C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5D1A1C" w:rsidRPr="008E4261" w:rsidRDefault="008546F7" w:rsidP="005D1A1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Издание и распространение буклетов </w:t>
            </w:r>
            <w:r w:rsidRPr="00397F7A">
              <w:rPr>
                <w:rFonts w:cs="Times New Roman"/>
                <w:b/>
                <w:sz w:val="24"/>
                <w:szCs w:val="24"/>
              </w:rPr>
              <w:t>«Информация для вас».</w:t>
            </w:r>
            <w:r w:rsidRPr="00397F7A">
              <w:rPr>
                <w:rFonts w:cs="Times New Roman"/>
                <w:sz w:val="24"/>
                <w:szCs w:val="24"/>
              </w:rPr>
              <w:t xml:space="preserve"> </w:t>
            </w:r>
            <w:r w:rsidR="006657B3">
              <w:rPr>
                <w:szCs w:val="24"/>
                <w:lang w:eastAsia="ru-RU"/>
              </w:rPr>
              <w:t>.</w:t>
            </w:r>
            <w:r w:rsidR="005D1A1C" w:rsidRPr="008E4261">
              <w:rPr>
                <w:rFonts w:cs="Times New Roman"/>
              </w:rPr>
              <w:t xml:space="preserve"> </w:t>
            </w:r>
            <w:r w:rsidR="005D1A1C" w:rsidRPr="008E4261">
              <w:rPr>
                <w:rFonts w:cs="Times New Roman"/>
                <w:sz w:val="24"/>
                <w:szCs w:val="24"/>
              </w:rPr>
              <w:t>1. «Суицид: выход есть всегда!!!»  -  1 квартал (февраль)</w:t>
            </w:r>
          </w:p>
          <w:p w:rsidR="005D1A1C" w:rsidRPr="008E4261" w:rsidRDefault="005D1A1C" w:rsidP="005D1A1C">
            <w:pPr>
              <w:rPr>
                <w:rFonts w:cs="Times New Roman"/>
                <w:sz w:val="24"/>
                <w:szCs w:val="24"/>
              </w:rPr>
            </w:pPr>
            <w:r w:rsidRPr="008E4261">
              <w:rPr>
                <w:rFonts w:cs="Times New Roman"/>
                <w:sz w:val="24"/>
                <w:szCs w:val="24"/>
              </w:rPr>
              <w:t>2. «Как стать независимым» (</w:t>
            </w:r>
            <w:proofErr w:type="spellStart"/>
            <w:r w:rsidRPr="008E4261">
              <w:rPr>
                <w:rFonts w:cs="Times New Roman"/>
                <w:sz w:val="24"/>
                <w:szCs w:val="24"/>
              </w:rPr>
              <w:t>антинаркотический</w:t>
            </w:r>
            <w:proofErr w:type="spellEnd"/>
            <w:r w:rsidRPr="008E4261">
              <w:rPr>
                <w:rFonts w:cs="Times New Roman"/>
                <w:sz w:val="24"/>
                <w:szCs w:val="24"/>
              </w:rPr>
              <w:t>) -  2 квартал (июнь)</w:t>
            </w:r>
          </w:p>
          <w:p w:rsidR="005D1A1C" w:rsidRDefault="005D1A1C" w:rsidP="005D1A1C">
            <w:pPr>
              <w:rPr>
                <w:rFonts w:cs="Times New Roman"/>
                <w:sz w:val="24"/>
                <w:szCs w:val="24"/>
              </w:rPr>
            </w:pPr>
            <w:r w:rsidRPr="008E4261">
              <w:rPr>
                <w:rFonts w:cs="Times New Roman"/>
                <w:sz w:val="24"/>
                <w:szCs w:val="24"/>
              </w:rPr>
              <w:t>3. «Осторожно – интернет-зависимость</w:t>
            </w:r>
            <w:r>
              <w:rPr>
                <w:rFonts w:cs="Times New Roman"/>
                <w:sz w:val="24"/>
                <w:szCs w:val="24"/>
              </w:rPr>
              <w:t>!</w:t>
            </w:r>
            <w:r w:rsidRPr="008E4261">
              <w:rPr>
                <w:rFonts w:cs="Times New Roman"/>
                <w:sz w:val="24"/>
                <w:szCs w:val="24"/>
              </w:rPr>
              <w:t>» - 3 квартал (сентябрь)</w:t>
            </w:r>
          </w:p>
          <w:p w:rsidR="005D1A1C" w:rsidRPr="008E4261" w:rsidRDefault="005D1A1C" w:rsidP="005D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«Родитель, будь умнее, скажи насилию НЕТ!</w:t>
            </w:r>
          </w:p>
          <w:p w:rsidR="008546F7" w:rsidRPr="005D1A1C" w:rsidRDefault="005D1A1C" w:rsidP="005D1A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«Пока не поздно, или Ч</w:t>
            </w:r>
            <w:r w:rsidRPr="008E4261">
              <w:rPr>
                <w:rFonts w:cs="Times New Roman"/>
                <w:sz w:val="24"/>
                <w:szCs w:val="24"/>
              </w:rPr>
              <w:t>то подростку нужно знать о законе» - 4 квартал (ноябрь)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B7CAF" w:rsidRDefault="001B7CAF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 квартал</w:t>
            </w: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B7CAF" w:rsidRDefault="001B7CAF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2 квартал</w:t>
            </w: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3 квартал</w:t>
            </w: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B7CAF" w:rsidRDefault="001B7CAF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1B7CAF" w:rsidRDefault="001B7CAF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8546F7" w:rsidRPr="00397F7A" w:rsidRDefault="008546F7" w:rsidP="005D1A1C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4  квартал</w:t>
            </w:r>
          </w:p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Центр</w:t>
            </w:r>
          </w:p>
          <w:p w:rsidR="008546F7" w:rsidRPr="00397F7A" w:rsidRDefault="008546F7" w:rsidP="00EA25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546F7" w:rsidRPr="00397F7A" w:rsidRDefault="00FC744A" w:rsidP="00F44A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  <w:r w:rsidR="00C341C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 Составление отчетных данных за месяцы, кварталы, год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Центр</w:t>
            </w:r>
          </w:p>
        </w:tc>
        <w:tc>
          <w:tcPr>
            <w:tcW w:w="1968" w:type="dxa"/>
          </w:tcPr>
          <w:p w:rsidR="008546F7" w:rsidRPr="00397F7A" w:rsidRDefault="00FC744A" w:rsidP="00FC74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Зав. отделением, 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1</w:t>
            </w:r>
            <w:r w:rsidR="00C341C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8546F7" w:rsidRPr="00397F7A" w:rsidRDefault="008546F7" w:rsidP="00EA2535">
            <w:pPr>
              <w:ind w:left="57" w:right="57"/>
              <w:textAlignment w:val="baseline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Информирование руководителей предприятий, частных предпринимателей, спонсоров о семьях, экстренно нуждающихся в оказании гуманитарной </w:t>
            </w:r>
            <w:r w:rsidRPr="00397F7A">
              <w:rPr>
                <w:rFonts w:cs="Times New Roman"/>
                <w:sz w:val="24"/>
                <w:szCs w:val="24"/>
              </w:rPr>
              <w:lastRenderedPageBreak/>
              <w:t xml:space="preserve">помощи. </w:t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ind w:left="5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6" w:type="dxa"/>
          </w:tcPr>
          <w:p w:rsidR="008546F7" w:rsidRPr="00397F7A" w:rsidRDefault="00FC744A" w:rsidP="00EA253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24D6D" w:rsidP="00F24D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F7" w:rsidRPr="00397F7A" w:rsidTr="00D5471C">
        <w:tc>
          <w:tcPr>
            <w:tcW w:w="638" w:type="dxa"/>
          </w:tcPr>
          <w:p w:rsidR="008546F7" w:rsidRPr="00397F7A" w:rsidRDefault="0067686C" w:rsidP="00F44A6B">
            <w:pPr>
              <w:jc w:val="both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C341C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8546F7" w:rsidRPr="00397F7A" w:rsidRDefault="008546F7" w:rsidP="005D1A1C">
            <w:pPr>
              <w:ind w:left="57" w:right="57"/>
              <w:textAlignment w:val="baseline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 xml:space="preserve">Информационная работа в семьях, организациях и учреждениях об услугах, оказываемых </w:t>
            </w:r>
            <w:r w:rsidR="005D1A1C">
              <w:rPr>
                <w:rFonts w:cs="Times New Roman"/>
                <w:sz w:val="24"/>
                <w:szCs w:val="24"/>
              </w:rPr>
              <w:t>отделением СМФЦ</w:t>
            </w:r>
            <w:r w:rsidRPr="00397F7A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8546F7" w:rsidRPr="00397F7A" w:rsidRDefault="008546F7" w:rsidP="00EA2535">
            <w:pPr>
              <w:ind w:right="57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В течение</w:t>
            </w:r>
          </w:p>
          <w:p w:rsidR="008546F7" w:rsidRPr="00397F7A" w:rsidRDefault="008546F7" w:rsidP="00EA2535">
            <w:pPr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1896" w:type="dxa"/>
          </w:tcPr>
          <w:p w:rsidR="008546F7" w:rsidRPr="00397F7A" w:rsidRDefault="00F24D6D" w:rsidP="00EA2535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397F7A">
              <w:rPr>
                <w:rFonts w:cs="Times New Roman"/>
                <w:sz w:val="24"/>
                <w:szCs w:val="24"/>
              </w:rPr>
              <w:t>Территориально</w:t>
            </w:r>
          </w:p>
        </w:tc>
        <w:tc>
          <w:tcPr>
            <w:tcW w:w="1968" w:type="dxa"/>
          </w:tcPr>
          <w:p w:rsidR="008546F7" w:rsidRPr="00397F7A" w:rsidRDefault="00F24D6D" w:rsidP="00F24D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F7A">
              <w:rPr>
                <w:rFonts w:ascii="Times New Roman" w:hAnsi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1547" w:type="dxa"/>
          </w:tcPr>
          <w:p w:rsidR="008546F7" w:rsidRPr="00397F7A" w:rsidRDefault="008546F7" w:rsidP="00F44A6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68E" w:rsidRPr="00397F7A" w:rsidRDefault="001D5601" w:rsidP="001D5601">
      <w:pPr>
        <w:rPr>
          <w:rFonts w:cs="Times New Roman"/>
        </w:rPr>
      </w:pPr>
      <w:r w:rsidRPr="00397F7A">
        <w:rPr>
          <w:rFonts w:cs="Times New Roman"/>
        </w:rPr>
        <w:t xml:space="preserve">                                                                                                                          </w:t>
      </w: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E1768E" w:rsidRPr="00397F7A" w:rsidRDefault="00E1768E" w:rsidP="001D5601">
      <w:pPr>
        <w:rPr>
          <w:rFonts w:cs="Times New Roman"/>
        </w:rPr>
      </w:pPr>
    </w:p>
    <w:p w:rsidR="00F239F0" w:rsidRPr="00397F7A" w:rsidRDefault="00F239F0" w:rsidP="00E87680">
      <w:pPr>
        <w:rPr>
          <w:rFonts w:cs="Times New Roman"/>
        </w:rPr>
      </w:pPr>
    </w:p>
    <w:p w:rsidR="00F239F0" w:rsidRDefault="00F239F0" w:rsidP="00F239F0">
      <w:pPr>
        <w:jc w:val="right"/>
      </w:pPr>
    </w:p>
    <w:p w:rsidR="00F239F0" w:rsidRDefault="00F239F0" w:rsidP="00F239F0">
      <w:pPr>
        <w:jc w:val="right"/>
      </w:pPr>
    </w:p>
    <w:p w:rsidR="00F239F0" w:rsidRDefault="00F239F0" w:rsidP="00F52D90"/>
    <w:sectPr w:rsidR="00F239F0" w:rsidSect="00BA0DB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11F2D46"/>
    <w:multiLevelType w:val="hybridMultilevel"/>
    <w:tmpl w:val="FC68DC3C"/>
    <w:lvl w:ilvl="0" w:tplc="89AAE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57AF"/>
    <w:multiLevelType w:val="hybridMultilevel"/>
    <w:tmpl w:val="96526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67C5"/>
    <w:multiLevelType w:val="hybridMultilevel"/>
    <w:tmpl w:val="F4FACC34"/>
    <w:lvl w:ilvl="0" w:tplc="8006ED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5A59"/>
    <w:multiLevelType w:val="hybridMultilevel"/>
    <w:tmpl w:val="8E52769A"/>
    <w:lvl w:ilvl="0" w:tplc="6F3A89FE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64E553B"/>
    <w:multiLevelType w:val="hybridMultilevel"/>
    <w:tmpl w:val="1DBC1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2DC3"/>
    <w:multiLevelType w:val="hybridMultilevel"/>
    <w:tmpl w:val="08248C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A5C30"/>
    <w:multiLevelType w:val="hybridMultilevel"/>
    <w:tmpl w:val="C19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B3F6D"/>
    <w:multiLevelType w:val="hybridMultilevel"/>
    <w:tmpl w:val="1DBC1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F5A97"/>
    <w:multiLevelType w:val="hybridMultilevel"/>
    <w:tmpl w:val="45DC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A6D91"/>
    <w:multiLevelType w:val="hybridMultilevel"/>
    <w:tmpl w:val="E3F6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4BD"/>
    <w:multiLevelType w:val="hybridMultilevel"/>
    <w:tmpl w:val="225E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05C18"/>
    <w:multiLevelType w:val="hybridMultilevel"/>
    <w:tmpl w:val="5092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C27CB"/>
    <w:multiLevelType w:val="hybridMultilevel"/>
    <w:tmpl w:val="3E5EF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459BF"/>
    <w:multiLevelType w:val="hybridMultilevel"/>
    <w:tmpl w:val="927AC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23E66"/>
    <w:multiLevelType w:val="hybridMultilevel"/>
    <w:tmpl w:val="1AB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8D1"/>
    <w:multiLevelType w:val="hybridMultilevel"/>
    <w:tmpl w:val="A27883EC"/>
    <w:lvl w:ilvl="0" w:tplc="1986B10C">
      <w:start w:val="202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017582"/>
    <w:multiLevelType w:val="hybridMultilevel"/>
    <w:tmpl w:val="9306CE38"/>
    <w:lvl w:ilvl="0" w:tplc="EA80D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75A5"/>
    <w:multiLevelType w:val="hybridMultilevel"/>
    <w:tmpl w:val="C674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648C6"/>
    <w:multiLevelType w:val="hybridMultilevel"/>
    <w:tmpl w:val="40F20C52"/>
    <w:lvl w:ilvl="0" w:tplc="2B50E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F5BA8"/>
    <w:multiLevelType w:val="hybridMultilevel"/>
    <w:tmpl w:val="2DA8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A540C"/>
    <w:multiLevelType w:val="hybridMultilevel"/>
    <w:tmpl w:val="C9AA0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41A7D"/>
    <w:multiLevelType w:val="hybridMultilevel"/>
    <w:tmpl w:val="D87228B2"/>
    <w:lvl w:ilvl="0" w:tplc="29ECA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9818D4"/>
    <w:multiLevelType w:val="hybridMultilevel"/>
    <w:tmpl w:val="9EFA7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945AB"/>
    <w:multiLevelType w:val="hybridMultilevel"/>
    <w:tmpl w:val="90E2CC7C"/>
    <w:lvl w:ilvl="0" w:tplc="97A66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51B6E"/>
    <w:multiLevelType w:val="hybridMultilevel"/>
    <w:tmpl w:val="03C60338"/>
    <w:lvl w:ilvl="0" w:tplc="0A5840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B40C8"/>
    <w:multiLevelType w:val="multilevel"/>
    <w:tmpl w:val="BE8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E02627"/>
    <w:multiLevelType w:val="hybridMultilevel"/>
    <w:tmpl w:val="0A1C212E"/>
    <w:lvl w:ilvl="0" w:tplc="A824E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C5BF7"/>
    <w:multiLevelType w:val="hybridMultilevel"/>
    <w:tmpl w:val="687494B8"/>
    <w:lvl w:ilvl="0" w:tplc="F044F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0"/>
  </w:num>
  <w:num w:numId="5">
    <w:abstractNumId w:val="7"/>
  </w:num>
  <w:num w:numId="6">
    <w:abstractNumId w:val="24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25"/>
  </w:num>
  <w:num w:numId="14">
    <w:abstractNumId w:val="15"/>
  </w:num>
  <w:num w:numId="15">
    <w:abstractNumId w:val="8"/>
  </w:num>
  <w:num w:numId="16">
    <w:abstractNumId w:val="3"/>
  </w:num>
  <w:num w:numId="17">
    <w:abstractNumId w:val="19"/>
  </w:num>
  <w:num w:numId="18">
    <w:abstractNumId w:val="17"/>
  </w:num>
  <w:num w:numId="19">
    <w:abstractNumId w:val="11"/>
  </w:num>
  <w:num w:numId="20">
    <w:abstractNumId w:val="2"/>
  </w:num>
  <w:num w:numId="21">
    <w:abstractNumId w:val="18"/>
  </w:num>
  <w:num w:numId="22">
    <w:abstractNumId w:val="16"/>
  </w:num>
  <w:num w:numId="23">
    <w:abstractNumId w:val="5"/>
  </w:num>
  <w:num w:numId="24">
    <w:abstractNumId w:val="23"/>
  </w:num>
  <w:num w:numId="25">
    <w:abstractNumId w:val="27"/>
  </w:num>
  <w:num w:numId="26">
    <w:abstractNumId w:val="4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89"/>
    <w:rsid w:val="00020443"/>
    <w:rsid w:val="00025147"/>
    <w:rsid w:val="00030FD9"/>
    <w:rsid w:val="00032FDE"/>
    <w:rsid w:val="00054DD1"/>
    <w:rsid w:val="000602E2"/>
    <w:rsid w:val="00060F04"/>
    <w:rsid w:val="00062C88"/>
    <w:rsid w:val="0008243C"/>
    <w:rsid w:val="00092696"/>
    <w:rsid w:val="0009443F"/>
    <w:rsid w:val="000A62DC"/>
    <w:rsid w:val="000B2CEC"/>
    <w:rsid w:val="000B374D"/>
    <w:rsid w:val="000B6174"/>
    <w:rsid w:val="000D76E9"/>
    <w:rsid w:val="000E2BA9"/>
    <w:rsid w:val="000E627F"/>
    <w:rsid w:val="000F2F48"/>
    <w:rsid w:val="00101C43"/>
    <w:rsid w:val="0010470E"/>
    <w:rsid w:val="001057B2"/>
    <w:rsid w:val="00105F34"/>
    <w:rsid w:val="00106A47"/>
    <w:rsid w:val="001336EB"/>
    <w:rsid w:val="00145B53"/>
    <w:rsid w:val="00180D51"/>
    <w:rsid w:val="00182673"/>
    <w:rsid w:val="00190012"/>
    <w:rsid w:val="0019643C"/>
    <w:rsid w:val="001B40B9"/>
    <w:rsid w:val="001B7CAF"/>
    <w:rsid w:val="001C3041"/>
    <w:rsid w:val="001C6AB5"/>
    <w:rsid w:val="001D5601"/>
    <w:rsid w:val="001E1D3D"/>
    <w:rsid w:val="001F047B"/>
    <w:rsid w:val="001F3AA1"/>
    <w:rsid w:val="0020706F"/>
    <w:rsid w:val="00212446"/>
    <w:rsid w:val="00214B97"/>
    <w:rsid w:val="00215437"/>
    <w:rsid w:val="00220324"/>
    <w:rsid w:val="00232679"/>
    <w:rsid w:val="00244E59"/>
    <w:rsid w:val="00251587"/>
    <w:rsid w:val="002701F2"/>
    <w:rsid w:val="00285871"/>
    <w:rsid w:val="00287836"/>
    <w:rsid w:val="002917C9"/>
    <w:rsid w:val="00294507"/>
    <w:rsid w:val="002A1314"/>
    <w:rsid w:val="002A1C43"/>
    <w:rsid w:val="002B1182"/>
    <w:rsid w:val="002B7A28"/>
    <w:rsid w:val="002C00AA"/>
    <w:rsid w:val="002D2EA9"/>
    <w:rsid w:val="002D6A38"/>
    <w:rsid w:val="002E16DC"/>
    <w:rsid w:val="002E281A"/>
    <w:rsid w:val="002F10EE"/>
    <w:rsid w:val="00301D34"/>
    <w:rsid w:val="00302179"/>
    <w:rsid w:val="003224BC"/>
    <w:rsid w:val="0032753D"/>
    <w:rsid w:val="00333ED9"/>
    <w:rsid w:val="00352F6C"/>
    <w:rsid w:val="00356CB8"/>
    <w:rsid w:val="0036557C"/>
    <w:rsid w:val="00380347"/>
    <w:rsid w:val="00382520"/>
    <w:rsid w:val="00390A25"/>
    <w:rsid w:val="003955F3"/>
    <w:rsid w:val="00397F7A"/>
    <w:rsid w:val="003B1F33"/>
    <w:rsid w:val="003D136D"/>
    <w:rsid w:val="003D594D"/>
    <w:rsid w:val="003D7770"/>
    <w:rsid w:val="003E76D3"/>
    <w:rsid w:val="003F2D9C"/>
    <w:rsid w:val="003F403B"/>
    <w:rsid w:val="00405E60"/>
    <w:rsid w:val="0043585E"/>
    <w:rsid w:val="0044763A"/>
    <w:rsid w:val="0045113E"/>
    <w:rsid w:val="00461FDF"/>
    <w:rsid w:val="00465A24"/>
    <w:rsid w:val="00470B00"/>
    <w:rsid w:val="00473FD1"/>
    <w:rsid w:val="00476FF3"/>
    <w:rsid w:val="00484C68"/>
    <w:rsid w:val="0048681A"/>
    <w:rsid w:val="00486FA0"/>
    <w:rsid w:val="00492278"/>
    <w:rsid w:val="004922D6"/>
    <w:rsid w:val="004A61A4"/>
    <w:rsid w:val="004C7A37"/>
    <w:rsid w:val="004D0BAC"/>
    <w:rsid w:val="004D31A6"/>
    <w:rsid w:val="004D761A"/>
    <w:rsid w:val="004F0127"/>
    <w:rsid w:val="0052498D"/>
    <w:rsid w:val="0054497E"/>
    <w:rsid w:val="005478CE"/>
    <w:rsid w:val="00547FEC"/>
    <w:rsid w:val="00561F67"/>
    <w:rsid w:val="005706A5"/>
    <w:rsid w:val="00574E38"/>
    <w:rsid w:val="0057569E"/>
    <w:rsid w:val="00591A69"/>
    <w:rsid w:val="005A224F"/>
    <w:rsid w:val="005C5134"/>
    <w:rsid w:val="005D1A1C"/>
    <w:rsid w:val="005D6572"/>
    <w:rsid w:val="005E7BED"/>
    <w:rsid w:val="005F0FF4"/>
    <w:rsid w:val="005F1E77"/>
    <w:rsid w:val="005F7000"/>
    <w:rsid w:val="0060369B"/>
    <w:rsid w:val="00612810"/>
    <w:rsid w:val="00623559"/>
    <w:rsid w:val="00634DC3"/>
    <w:rsid w:val="00641E3E"/>
    <w:rsid w:val="00643412"/>
    <w:rsid w:val="00645A30"/>
    <w:rsid w:val="00645B2F"/>
    <w:rsid w:val="00647CA8"/>
    <w:rsid w:val="00657818"/>
    <w:rsid w:val="0066140B"/>
    <w:rsid w:val="00662AEA"/>
    <w:rsid w:val="006656A4"/>
    <w:rsid w:val="006657B3"/>
    <w:rsid w:val="0067686C"/>
    <w:rsid w:val="00677B6F"/>
    <w:rsid w:val="006854E4"/>
    <w:rsid w:val="00691435"/>
    <w:rsid w:val="006A02AE"/>
    <w:rsid w:val="006B7D18"/>
    <w:rsid w:val="006E7781"/>
    <w:rsid w:val="006F5D67"/>
    <w:rsid w:val="0070483F"/>
    <w:rsid w:val="0070682D"/>
    <w:rsid w:val="00710DBA"/>
    <w:rsid w:val="00713194"/>
    <w:rsid w:val="00714B40"/>
    <w:rsid w:val="00722838"/>
    <w:rsid w:val="00725E66"/>
    <w:rsid w:val="007370B4"/>
    <w:rsid w:val="007401DD"/>
    <w:rsid w:val="00743E74"/>
    <w:rsid w:val="0074592D"/>
    <w:rsid w:val="00745D4D"/>
    <w:rsid w:val="00750FE1"/>
    <w:rsid w:val="007812B0"/>
    <w:rsid w:val="00785C16"/>
    <w:rsid w:val="0079416F"/>
    <w:rsid w:val="0079726E"/>
    <w:rsid w:val="007B0B7F"/>
    <w:rsid w:val="007C46AE"/>
    <w:rsid w:val="007D1C88"/>
    <w:rsid w:val="007E7E41"/>
    <w:rsid w:val="00800167"/>
    <w:rsid w:val="00805EDA"/>
    <w:rsid w:val="00806492"/>
    <w:rsid w:val="0081459A"/>
    <w:rsid w:val="00821045"/>
    <w:rsid w:val="008246D7"/>
    <w:rsid w:val="00842A01"/>
    <w:rsid w:val="008438DB"/>
    <w:rsid w:val="008546F7"/>
    <w:rsid w:val="00857406"/>
    <w:rsid w:val="00857CDD"/>
    <w:rsid w:val="008652A3"/>
    <w:rsid w:val="00871DA5"/>
    <w:rsid w:val="00875032"/>
    <w:rsid w:val="00880605"/>
    <w:rsid w:val="0088223A"/>
    <w:rsid w:val="0088293D"/>
    <w:rsid w:val="00885030"/>
    <w:rsid w:val="008874A1"/>
    <w:rsid w:val="008900A0"/>
    <w:rsid w:val="0089782C"/>
    <w:rsid w:val="008A00E9"/>
    <w:rsid w:val="008A2466"/>
    <w:rsid w:val="008C3024"/>
    <w:rsid w:val="008C610C"/>
    <w:rsid w:val="008C6945"/>
    <w:rsid w:val="008D4D7F"/>
    <w:rsid w:val="008D5690"/>
    <w:rsid w:val="008D585A"/>
    <w:rsid w:val="008E1427"/>
    <w:rsid w:val="008E5B60"/>
    <w:rsid w:val="008E7927"/>
    <w:rsid w:val="008F4C45"/>
    <w:rsid w:val="0092306E"/>
    <w:rsid w:val="009241F7"/>
    <w:rsid w:val="00937428"/>
    <w:rsid w:val="00947A18"/>
    <w:rsid w:val="00951F7B"/>
    <w:rsid w:val="00960D1A"/>
    <w:rsid w:val="00973B5B"/>
    <w:rsid w:val="0098088A"/>
    <w:rsid w:val="009869C5"/>
    <w:rsid w:val="00997655"/>
    <w:rsid w:val="009A430E"/>
    <w:rsid w:val="009A4339"/>
    <w:rsid w:val="009A7933"/>
    <w:rsid w:val="009B4A7C"/>
    <w:rsid w:val="009C040D"/>
    <w:rsid w:val="009C3F89"/>
    <w:rsid w:val="009C5A70"/>
    <w:rsid w:val="009C5BDE"/>
    <w:rsid w:val="009D4ED7"/>
    <w:rsid w:val="009D5A8A"/>
    <w:rsid w:val="009D775E"/>
    <w:rsid w:val="009E7A3F"/>
    <w:rsid w:val="009F3C62"/>
    <w:rsid w:val="00A02DA1"/>
    <w:rsid w:val="00A036F0"/>
    <w:rsid w:val="00A204A0"/>
    <w:rsid w:val="00A30E28"/>
    <w:rsid w:val="00A411A0"/>
    <w:rsid w:val="00A42FFE"/>
    <w:rsid w:val="00A503DE"/>
    <w:rsid w:val="00A53457"/>
    <w:rsid w:val="00A53B2E"/>
    <w:rsid w:val="00A64263"/>
    <w:rsid w:val="00A715AD"/>
    <w:rsid w:val="00A74420"/>
    <w:rsid w:val="00A969CB"/>
    <w:rsid w:val="00AA0771"/>
    <w:rsid w:val="00AB4943"/>
    <w:rsid w:val="00AB4AE8"/>
    <w:rsid w:val="00AB6336"/>
    <w:rsid w:val="00AB6928"/>
    <w:rsid w:val="00AC6A42"/>
    <w:rsid w:val="00AC73B6"/>
    <w:rsid w:val="00AD06B7"/>
    <w:rsid w:val="00AE10B5"/>
    <w:rsid w:val="00AF750D"/>
    <w:rsid w:val="00B1025B"/>
    <w:rsid w:val="00B10FC9"/>
    <w:rsid w:val="00B154CB"/>
    <w:rsid w:val="00B230DC"/>
    <w:rsid w:val="00B27F6E"/>
    <w:rsid w:val="00B33302"/>
    <w:rsid w:val="00B53F19"/>
    <w:rsid w:val="00B64A5B"/>
    <w:rsid w:val="00B65A9A"/>
    <w:rsid w:val="00B81106"/>
    <w:rsid w:val="00B8169E"/>
    <w:rsid w:val="00B81788"/>
    <w:rsid w:val="00B817D1"/>
    <w:rsid w:val="00B858B7"/>
    <w:rsid w:val="00B9343B"/>
    <w:rsid w:val="00BA0DBA"/>
    <w:rsid w:val="00BA6F01"/>
    <w:rsid w:val="00BB088D"/>
    <w:rsid w:val="00BB3163"/>
    <w:rsid w:val="00BC1064"/>
    <w:rsid w:val="00BC22BB"/>
    <w:rsid w:val="00BC3DBC"/>
    <w:rsid w:val="00BD07A5"/>
    <w:rsid w:val="00BD5B3D"/>
    <w:rsid w:val="00BD5E2A"/>
    <w:rsid w:val="00BE035E"/>
    <w:rsid w:val="00BE6C94"/>
    <w:rsid w:val="00C02546"/>
    <w:rsid w:val="00C048DB"/>
    <w:rsid w:val="00C10169"/>
    <w:rsid w:val="00C11F1E"/>
    <w:rsid w:val="00C15C5C"/>
    <w:rsid w:val="00C335AE"/>
    <w:rsid w:val="00C341C7"/>
    <w:rsid w:val="00C43316"/>
    <w:rsid w:val="00C61BE6"/>
    <w:rsid w:val="00C648E5"/>
    <w:rsid w:val="00C71B11"/>
    <w:rsid w:val="00C76AD7"/>
    <w:rsid w:val="00C823BA"/>
    <w:rsid w:val="00C97711"/>
    <w:rsid w:val="00CC2271"/>
    <w:rsid w:val="00CC3483"/>
    <w:rsid w:val="00CC62FA"/>
    <w:rsid w:val="00CD461D"/>
    <w:rsid w:val="00CE1CA7"/>
    <w:rsid w:val="00CE226E"/>
    <w:rsid w:val="00CE39E0"/>
    <w:rsid w:val="00CE5C58"/>
    <w:rsid w:val="00D0219D"/>
    <w:rsid w:val="00D2046C"/>
    <w:rsid w:val="00D209DE"/>
    <w:rsid w:val="00D225F5"/>
    <w:rsid w:val="00D26053"/>
    <w:rsid w:val="00D33A63"/>
    <w:rsid w:val="00D47A2E"/>
    <w:rsid w:val="00D518B3"/>
    <w:rsid w:val="00D5471C"/>
    <w:rsid w:val="00D82EE4"/>
    <w:rsid w:val="00D87BA0"/>
    <w:rsid w:val="00D9788E"/>
    <w:rsid w:val="00DA5283"/>
    <w:rsid w:val="00DA5A3C"/>
    <w:rsid w:val="00DA67D2"/>
    <w:rsid w:val="00DB0698"/>
    <w:rsid w:val="00DB6DF9"/>
    <w:rsid w:val="00DC1C79"/>
    <w:rsid w:val="00DD1D1E"/>
    <w:rsid w:val="00DD69EE"/>
    <w:rsid w:val="00DE0036"/>
    <w:rsid w:val="00DE03B4"/>
    <w:rsid w:val="00DE271D"/>
    <w:rsid w:val="00DF4610"/>
    <w:rsid w:val="00DF56EF"/>
    <w:rsid w:val="00E1768E"/>
    <w:rsid w:val="00E17C86"/>
    <w:rsid w:val="00E21554"/>
    <w:rsid w:val="00E23D87"/>
    <w:rsid w:val="00E26710"/>
    <w:rsid w:val="00E31754"/>
    <w:rsid w:val="00E31E31"/>
    <w:rsid w:val="00E32FE8"/>
    <w:rsid w:val="00E3499C"/>
    <w:rsid w:val="00E5031C"/>
    <w:rsid w:val="00E51816"/>
    <w:rsid w:val="00E532D3"/>
    <w:rsid w:val="00E55A7C"/>
    <w:rsid w:val="00E55B05"/>
    <w:rsid w:val="00E602B9"/>
    <w:rsid w:val="00E62DB7"/>
    <w:rsid w:val="00E664A3"/>
    <w:rsid w:val="00E700A2"/>
    <w:rsid w:val="00E737F2"/>
    <w:rsid w:val="00E74524"/>
    <w:rsid w:val="00E843A1"/>
    <w:rsid w:val="00E844A9"/>
    <w:rsid w:val="00E87680"/>
    <w:rsid w:val="00E9071F"/>
    <w:rsid w:val="00EA2535"/>
    <w:rsid w:val="00ED14AB"/>
    <w:rsid w:val="00ED2091"/>
    <w:rsid w:val="00EE6C1C"/>
    <w:rsid w:val="00EF0E10"/>
    <w:rsid w:val="00EF3CEC"/>
    <w:rsid w:val="00EF6941"/>
    <w:rsid w:val="00F00E4F"/>
    <w:rsid w:val="00F07C4E"/>
    <w:rsid w:val="00F123D7"/>
    <w:rsid w:val="00F239F0"/>
    <w:rsid w:val="00F24D6D"/>
    <w:rsid w:val="00F33062"/>
    <w:rsid w:val="00F44A6B"/>
    <w:rsid w:val="00F472DD"/>
    <w:rsid w:val="00F52D90"/>
    <w:rsid w:val="00F553C6"/>
    <w:rsid w:val="00F57501"/>
    <w:rsid w:val="00F706B9"/>
    <w:rsid w:val="00F71CAB"/>
    <w:rsid w:val="00F72B50"/>
    <w:rsid w:val="00F82A29"/>
    <w:rsid w:val="00F85053"/>
    <w:rsid w:val="00F96A52"/>
    <w:rsid w:val="00FB21B3"/>
    <w:rsid w:val="00FC03C5"/>
    <w:rsid w:val="00FC66BC"/>
    <w:rsid w:val="00FC7284"/>
    <w:rsid w:val="00FC744A"/>
    <w:rsid w:val="00FD5060"/>
    <w:rsid w:val="00FE492D"/>
    <w:rsid w:val="00FE71C5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C3F89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3"/>
    <w:rsid w:val="009C3F89"/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9C3F89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9C3F8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header"/>
    <w:basedOn w:val="a"/>
    <w:link w:val="a9"/>
    <w:rsid w:val="009C3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3F8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reformattedText">
    <w:name w:val="Preformatted Text"/>
    <w:basedOn w:val="a"/>
    <w:rsid w:val="009C3F89"/>
    <w:pPr>
      <w:widowControl w:val="0"/>
      <w:autoSpaceDE w:val="0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9C3F89"/>
    <w:pPr>
      <w:suppressAutoHyphens w:val="0"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paragraph" w:styleId="a6">
    <w:name w:val="Body Text"/>
    <w:basedOn w:val="a"/>
    <w:link w:val="ab"/>
    <w:uiPriority w:val="99"/>
    <w:semiHidden/>
    <w:unhideWhenUsed/>
    <w:rsid w:val="009C3F89"/>
    <w:pPr>
      <w:spacing w:after="120"/>
    </w:pPr>
  </w:style>
  <w:style w:type="character" w:customStyle="1" w:styleId="ab">
    <w:name w:val="Основной текст Знак"/>
    <w:basedOn w:val="a0"/>
    <w:link w:val="a6"/>
    <w:uiPriority w:val="99"/>
    <w:semiHidden/>
    <w:rsid w:val="009C3F8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A00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E9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1D5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B21B3"/>
  </w:style>
  <w:style w:type="paragraph" w:customStyle="1" w:styleId="3">
    <w:name w:val="Основной шрифт абзаца3"/>
    <w:link w:val="3Char"/>
    <w:qFormat/>
    <w:rsid w:val="00710DBA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Char">
    <w:name w:val="Основной шрифт абзаца3 Char"/>
    <w:link w:val="3"/>
    <w:rsid w:val="00710DB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f">
    <w:name w:val="Содержимое таблицы"/>
    <w:basedOn w:val="a"/>
    <w:link w:val="Char"/>
    <w:qFormat/>
    <w:rsid w:val="00710DBA"/>
    <w:pPr>
      <w:widowControl w:val="0"/>
      <w:suppressLineNumbers/>
      <w:spacing w:after="200" w:line="276" w:lineRule="auto"/>
    </w:pPr>
    <w:rPr>
      <w:rFonts w:ascii="Calibri" w:hAnsi="Calibri" w:cs="Times New Roman"/>
      <w:color w:val="000000"/>
      <w:sz w:val="22"/>
      <w:szCs w:val="20"/>
      <w:lang w:eastAsia="ru-RU"/>
    </w:rPr>
  </w:style>
  <w:style w:type="character" w:customStyle="1" w:styleId="Char">
    <w:name w:val="Содержимое таблицы Char"/>
    <w:link w:val="af"/>
    <w:rsid w:val="00710DB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0">
    <w:name w:val="Без интервала Знак"/>
    <w:link w:val="af1"/>
    <w:uiPriority w:val="1"/>
    <w:qFormat/>
    <w:rsid w:val="00A969C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No Spacing"/>
    <w:link w:val="af0"/>
    <w:uiPriority w:val="1"/>
    <w:qFormat/>
    <w:rsid w:val="00A969CB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f2">
    <w:name w:val="Strong"/>
    <w:basedOn w:val="a0"/>
    <w:uiPriority w:val="22"/>
    <w:qFormat/>
    <w:rsid w:val="0078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5146B-FBA6-4EF9-8AE4-C4D32B90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20</Pages>
  <Words>5952</Words>
  <Characters>33930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2024-02-07T09:04:00Z</cp:lastPrinted>
  <dcterms:created xsi:type="dcterms:W3CDTF">2019-01-11T06:09:00Z</dcterms:created>
  <dcterms:modified xsi:type="dcterms:W3CDTF">2025-02-03T08:25:00Z</dcterms:modified>
</cp:coreProperties>
</file>